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9D" w:rsidRPr="00442A78" w:rsidRDefault="00442A78" w:rsidP="00BC6238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442A78">
        <w:rPr>
          <w:rFonts w:ascii="Arial" w:hAnsi="Arial" w:cs="Arial"/>
          <w:b/>
          <w:sz w:val="24"/>
          <w:szCs w:val="24"/>
          <w:lang w:val="en-US"/>
        </w:rPr>
        <w:t xml:space="preserve">Student </w:t>
      </w:r>
      <w:r w:rsidR="001839A4">
        <w:rPr>
          <w:rFonts w:ascii="Arial" w:hAnsi="Arial" w:cs="Arial"/>
          <w:b/>
          <w:sz w:val="24"/>
          <w:szCs w:val="24"/>
          <w:lang w:val="en-US"/>
        </w:rPr>
        <w:t>“</w:t>
      </w:r>
      <w:r w:rsidR="0070577D">
        <w:rPr>
          <w:rFonts w:ascii="Arial" w:hAnsi="Arial" w:cs="Arial"/>
          <w:b/>
          <w:sz w:val="24"/>
          <w:szCs w:val="24"/>
          <w:lang w:val="en-US"/>
        </w:rPr>
        <w:t xml:space="preserve">Side </w:t>
      </w:r>
      <w:r w:rsidRPr="00442A78">
        <w:rPr>
          <w:rFonts w:ascii="Arial" w:hAnsi="Arial" w:cs="Arial"/>
          <w:b/>
          <w:sz w:val="24"/>
          <w:szCs w:val="24"/>
          <w:lang w:val="en-US"/>
        </w:rPr>
        <w:t>Project</w:t>
      </w:r>
      <w:r w:rsidR="001839A4">
        <w:rPr>
          <w:rFonts w:ascii="Arial" w:hAnsi="Arial" w:cs="Arial"/>
          <w:b/>
          <w:sz w:val="24"/>
          <w:szCs w:val="24"/>
          <w:lang w:val="en-US"/>
        </w:rPr>
        <w:t>”</w:t>
      </w:r>
      <w:r w:rsidRPr="00442A78">
        <w:rPr>
          <w:rFonts w:ascii="Arial" w:hAnsi="Arial" w:cs="Arial"/>
          <w:b/>
          <w:sz w:val="24"/>
          <w:szCs w:val="24"/>
          <w:lang w:val="en-US"/>
        </w:rPr>
        <w:t xml:space="preserve"> Reveals </w:t>
      </w:r>
      <w:r w:rsidR="006A523D" w:rsidRPr="00442A78">
        <w:rPr>
          <w:rFonts w:ascii="Arial" w:hAnsi="Arial" w:cs="Arial"/>
          <w:b/>
          <w:sz w:val="24"/>
          <w:szCs w:val="24"/>
          <w:lang w:val="en-US"/>
        </w:rPr>
        <w:t xml:space="preserve">a </w:t>
      </w:r>
      <w:r w:rsidR="00570541">
        <w:rPr>
          <w:rFonts w:ascii="Arial" w:hAnsi="Arial" w:cs="Arial"/>
          <w:b/>
          <w:sz w:val="24"/>
          <w:szCs w:val="24"/>
          <w:lang w:val="en-US"/>
        </w:rPr>
        <w:t>Strategy for Managing</w:t>
      </w:r>
      <w:r w:rsidRPr="00442A7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570541">
        <w:rPr>
          <w:rFonts w:ascii="Arial" w:hAnsi="Arial" w:cs="Arial"/>
          <w:b/>
          <w:sz w:val="24"/>
          <w:szCs w:val="24"/>
          <w:lang w:val="en-US"/>
        </w:rPr>
        <w:br/>
      </w:r>
      <w:r w:rsidR="00E37E2C" w:rsidRPr="00442A78">
        <w:rPr>
          <w:rFonts w:ascii="Arial" w:hAnsi="Arial" w:cs="Arial"/>
          <w:b/>
          <w:sz w:val="24"/>
          <w:szCs w:val="24"/>
          <w:lang w:val="en-US"/>
        </w:rPr>
        <w:t xml:space="preserve">Alternaria </w:t>
      </w:r>
      <w:r w:rsidRPr="00442A78">
        <w:rPr>
          <w:rFonts w:ascii="Arial" w:hAnsi="Arial" w:cs="Arial"/>
          <w:b/>
          <w:sz w:val="24"/>
          <w:szCs w:val="24"/>
          <w:lang w:val="en-US"/>
        </w:rPr>
        <w:t>Blight Through Nonhost Resistance</w:t>
      </w:r>
    </w:p>
    <w:p w:rsidR="00670782" w:rsidRPr="00442A78" w:rsidRDefault="00670782" w:rsidP="00670782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442A78">
        <w:rPr>
          <w:rFonts w:ascii="Arial" w:hAnsi="Arial" w:cs="Arial"/>
          <w:sz w:val="24"/>
          <w:szCs w:val="24"/>
          <w:lang w:val="en-US"/>
        </w:rPr>
        <w:t xml:space="preserve">Urooj Fatima and </w:t>
      </w:r>
      <w:hyperlink r:id="rId4" w:history="1">
        <w:r w:rsidRPr="00442A78">
          <w:rPr>
            <w:rStyle w:val="Hyperlink"/>
            <w:rFonts w:ascii="Arial" w:hAnsi="Arial" w:cs="Arial"/>
            <w:sz w:val="24"/>
            <w:szCs w:val="24"/>
            <w:lang w:val="en-US"/>
          </w:rPr>
          <w:t>Muthappa Senthil-Kumar</w:t>
        </w:r>
      </w:hyperlink>
    </w:p>
    <w:p w:rsidR="00670782" w:rsidRPr="00442A78" w:rsidRDefault="00670782" w:rsidP="00670782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442A78">
        <w:rPr>
          <w:rFonts w:ascii="Arial" w:hAnsi="Arial" w:cs="Arial"/>
          <w:sz w:val="24"/>
          <w:szCs w:val="24"/>
          <w:lang w:val="en-US"/>
        </w:rPr>
        <w:t>National Institute of Plant Genome Research, New Delhi</w:t>
      </w:r>
    </w:p>
    <w:p w:rsidR="00442A78" w:rsidRPr="00442A78" w:rsidRDefault="00442A78" w:rsidP="00442A78">
      <w:pPr>
        <w:rPr>
          <w:rFonts w:ascii="Arial" w:hAnsi="Arial" w:cs="Arial"/>
          <w:sz w:val="24"/>
          <w:szCs w:val="24"/>
          <w:highlight w:val="yellow"/>
          <w:lang w:val="en-US"/>
        </w:rPr>
      </w:pPr>
      <w:r w:rsidRPr="00442A78">
        <w:rPr>
          <w:rFonts w:ascii="Arial" w:hAnsi="Arial" w:cs="Arial"/>
          <w:sz w:val="24"/>
          <w:szCs w:val="24"/>
          <w:highlight w:val="yellow"/>
          <w:lang w:val="en-US"/>
        </w:rPr>
        <w:t>&lt;Link to author’s email added above, rather than provide footnote&gt;</w:t>
      </w:r>
    </w:p>
    <w:p w:rsidR="00670782" w:rsidRPr="00442A78" w:rsidRDefault="00442A78" w:rsidP="00B0754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442A78">
        <w:rPr>
          <w:rFonts w:ascii="Arial" w:hAnsi="Arial" w:cs="Arial"/>
          <w:sz w:val="24"/>
          <w:szCs w:val="24"/>
          <w:highlight w:val="yellow"/>
          <w:lang w:val="en-US"/>
        </w:rPr>
        <w:t xml:space="preserve">&lt;Eliminate this link after confirming link </w:t>
      </w:r>
      <w:r w:rsidR="00E76BAD">
        <w:rPr>
          <w:rFonts w:ascii="Arial" w:hAnsi="Arial" w:cs="Arial"/>
          <w:sz w:val="24"/>
          <w:szCs w:val="24"/>
          <w:highlight w:val="yellow"/>
          <w:lang w:val="en-US"/>
        </w:rPr>
        <w:t xml:space="preserve">added above </w:t>
      </w:r>
      <w:r w:rsidRPr="00442A78">
        <w:rPr>
          <w:rFonts w:ascii="Arial" w:hAnsi="Arial" w:cs="Arial"/>
          <w:sz w:val="24"/>
          <w:szCs w:val="24"/>
          <w:highlight w:val="yellow"/>
          <w:lang w:val="en-US"/>
        </w:rPr>
        <w:t xml:space="preserve">works: </w:t>
      </w:r>
      <w:r w:rsidR="00670782" w:rsidRPr="00442A78">
        <w:rPr>
          <w:rFonts w:ascii="Arial" w:hAnsi="Arial" w:cs="Arial"/>
          <w:sz w:val="24"/>
          <w:szCs w:val="24"/>
          <w:highlight w:val="yellow"/>
          <w:lang w:val="en-US"/>
        </w:rPr>
        <w:t>*</w:t>
      </w:r>
      <w:r w:rsidRPr="00442A78">
        <w:rPr>
          <w:rFonts w:ascii="Arial" w:hAnsi="Arial" w:cs="Arial"/>
          <w:sz w:val="24"/>
          <w:szCs w:val="24"/>
          <w:highlight w:val="yellow"/>
          <w:lang w:val="en-US"/>
        </w:rPr>
        <w:t xml:space="preserve"> </w:t>
      </w:r>
      <w:r w:rsidR="00670782" w:rsidRPr="00442A78">
        <w:rPr>
          <w:rFonts w:ascii="Arial" w:hAnsi="Arial" w:cs="Arial"/>
          <w:sz w:val="24"/>
          <w:szCs w:val="24"/>
          <w:highlight w:val="yellow"/>
          <w:lang w:val="en-US"/>
        </w:rPr>
        <w:t xml:space="preserve">correspondence, Email: </w:t>
      </w:r>
      <w:hyperlink r:id="rId5" w:history="1">
        <w:r w:rsidR="00670782" w:rsidRPr="00442A78">
          <w:rPr>
            <w:rStyle w:val="Hyperlink"/>
            <w:rFonts w:ascii="Arial" w:hAnsi="Arial" w:cs="Arial"/>
            <w:sz w:val="24"/>
            <w:szCs w:val="24"/>
            <w:highlight w:val="yellow"/>
            <w:lang w:val="en-US"/>
          </w:rPr>
          <w:t>skmuthappa@nipgr.ac.in</w:t>
        </w:r>
      </w:hyperlink>
      <w:r w:rsidR="00670782" w:rsidRPr="00442A78">
        <w:rPr>
          <w:rFonts w:ascii="Arial" w:hAnsi="Arial" w:cs="Arial"/>
          <w:sz w:val="24"/>
          <w:szCs w:val="24"/>
          <w:highlight w:val="yellow"/>
          <w:lang w:val="en-US"/>
        </w:rPr>
        <w:t xml:space="preserve"> </w:t>
      </w:r>
      <w:r w:rsidRPr="00442A78">
        <w:rPr>
          <w:rFonts w:ascii="Arial" w:hAnsi="Arial" w:cs="Arial"/>
          <w:sz w:val="24"/>
          <w:szCs w:val="24"/>
          <w:highlight w:val="yellow"/>
          <w:lang w:val="en-US"/>
        </w:rPr>
        <w:t>&gt;</w:t>
      </w:r>
    </w:p>
    <w:p w:rsidR="000E7676" w:rsidRPr="00442A78" w:rsidRDefault="00B0754F" w:rsidP="00B0754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442A78">
        <w:rPr>
          <w:rFonts w:ascii="Arial" w:hAnsi="Arial" w:cs="Arial"/>
          <w:sz w:val="24"/>
          <w:szCs w:val="24"/>
          <w:lang w:val="en-US"/>
        </w:rPr>
        <w:t>Alternaria blight</w:t>
      </w:r>
      <w:r w:rsidR="00442A78" w:rsidRPr="00442A78">
        <w:rPr>
          <w:rFonts w:ascii="Arial" w:hAnsi="Arial" w:cs="Arial"/>
          <w:sz w:val="24"/>
          <w:szCs w:val="24"/>
          <w:lang w:val="en-US"/>
        </w:rPr>
        <w:t xml:space="preserve">, </w:t>
      </w:r>
      <w:r w:rsidR="00442A78" w:rsidRPr="00442A78">
        <w:rPr>
          <w:rFonts w:ascii="Arial" w:hAnsi="Arial" w:cs="Arial"/>
          <w:sz w:val="24"/>
          <w:szCs w:val="24"/>
          <w:lang w:val="en-US"/>
        </w:rPr>
        <w:t xml:space="preserve">caused by the necrotrophic fungus </w:t>
      </w:r>
      <w:r w:rsidR="00442A78" w:rsidRPr="00442A78">
        <w:rPr>
          <w:rFonts w:ascii="Arial" w:hAnsi="Arial" w:cs="Arial"/>
          <w:i/>
          <w:sz w:val="24"/>
          <w:szCs w:val="24"/>
          <w:lang w:val="en-US"/>
        </w:rPr>
        <w:t>Alternaria brassicae</w:t>
      </w:r>
      <w:r w:rsidR="00442A78" w:rsidRPr="00442A78">
        <w:rPr>
          <w:rFonts w:ascii="Arial" w:hAnsi="Arial" w:cs="Arial"/>
          <w:i/>
          <w:sz w:val="24"/>
          <w:szCs w:val="24"/>
          <w:lang w:val="en-US"/>
        </w:rPr>
        <w:t>,</w:t>
      </w:r>
      <w:r w:rsidRPr="00442A78">
        <w:rPr>
          <w:rFonts w:ascii="Arial" w:hAnsi="Arial" w:cs="Arial"/>
          <w:sz w:val="24"/>
          <w:szCs w:val="24"/>
          <w:lang w:val="en-US"/>
        </w:rPr>
        <w:t xml:space="preserve"> is one of the most serious and devastating diseases of oilseed brassicas throughout the world. </w:t>
      </w:r>
      <w:r w:rsidR="00DB5922" w:rsidRPr="00442A78">
        <w:rPr>
          <w:rFonts w:ascii="Arial" w:hAnsi="Arial" w:cs="Arial"/>
          <w:sz w:val="24"/>
          <w:szCs w:val="24"/>
          <w:lang w:val="en-US"/>
        </w:rPr>
        <w:t>T</w:t>
      </w:r>
      <w:r w:rsidR="00963FAE" w:rsidRPr="00442A78">
        <w:rPr>
          <w:rFonts w:ascii="Arial" w:hAnsi="Arial" w:cs="Arial"/>
          <w:sz w:val="24"/>
          <w:szCs w:val="24"/>
          <w:lang w:val="en-US"/>
        </w:rPr>
        <w:t>o</w:t>
      </w:r>
      <w:r w:rsidR="00DB5922" w:rsidRPr="00442A78">
        <w:rPr>
          <w:rFonts w:ascii="Arial" w:hAnsi="Arial" w:cs="Arial"/>
          <w:sz w:val="24"/>
          <w:szCs w:val="24"/>
          <w:lang w:val="en-US"/>
        </w:rPr>
        <w:t xml:space="preserve"> date, </w:t>
      </w:r>
      <w:r w:rsidR="007638A7" w:rsidRPr="00442A78">
        <w:rPr>
          <w:rFonts w:ascii="Arial" w:hAnsi="Arial" w:cs="Arial"/>
          <w:sz w:val="24"/>
          <w:szCs w:val="24"/>
          <w:lang w:val="en-US"/>
        </w:rPr>
        <w:t>several disease management strategies</w:t>
      </w:r>
      <w:r w:rsidR="00442A78" w:rsidRPr="00442A78">
        <w:rPr>
          <w:rFonts w:ascii="Arial" w:hAnsi="Arial" w:cs="Arial"/>
          <w:sz w:val="24"/>
          <w:szCs w:val="24"/>
          <w:lang w:val="en-US"/>
        </w:rPr>
        <w:t>—</w:t>
      </w:r>
      <w:r w:rsidR="007638A7" w:rsidRPr="00442A78">
        <w:rPr>
          <w:rFonts w:ascii="Arial" w:hAnsi="Arial" w:cs="Arial"/>
          <w:sz w:val="24"/>
          <w:szCs w:val="24"/>
          <w:lang w:val="en-US"/>
        </w:rPr>
        <w:t xml:space="preserve">such as </w:t>
      </w:r>
      <w:r w:rsidR="00442A78" w:rsidRPr="00442A78">
        <w:rPr>
          <w:rFonts w:ascii="Arial" w:hAnsi="Arial" w:cs="Arial"/>
          <w:sz w:val="24"/>
          <w:szCs w:val="24"/>
          <w:lang w:val="en-US"/>
        </w:rPr>
        <w:t xml:space="preserve">applying </w:t>
      </w:r>
      <w:r w:rsidR="007638A7" w:rsidRPr="00442A78">
        <w:rPr>
          <w:rFonts w:ascii="Arial" w:hAnsi="Arial" w:cs="Arial"/>
          <w:sz w:val="24"/>
          <w:szCs w:val="24"/>
          <w:lang w:val="en-US"/>
        </w:rPr>
        <w:t>fungicide</w:t>
      </w:r>
      <w:r w:rsidR="00442A78" w:rsidRPr="00442A78">
        <w:rPr>
          <w:rFonts w:ascii="Arial" w:hAnsi="Arial" w:cs="Arial"/>
          <w:sz w:val="24"/>
          <w:szCs w:val="24"/>
          <w:lang w:val="en-US"/>
        </w:rPr>
        <w:t>s</w:t>
      </w:r>
      <w:r w:rsidR="007638A7" w:rsidRPr="00442A78">
        <w:rPr>
          <w:rFonts w:ascii="Arial" w:hAnsi="Arial" w:cs="Arial"/>
          <w:sz w:val="24"/>
          <w:szCs w:val="24"/>
          <w:lang w:val="en-US"/>
        </w:rPr>
        <w:t xml:space="preserve"> in the field and </w:t>
      </w:r>
      <w:r w:rsidR="00442A78" w:rsidRPr="00442A78">
        <w:rPr>
          <w:rFonts w:ascii="Arial" w:hAnsi="Arial" w:cs="Arial"/>
          <w:sz w:val="24"/>
          <w:szCs w:val="24"/>
          <w:lang w:val="en-US"/>
        </w:rPr>
        <w:t>developing</w:t>
      </w:r>
      <w:r w:rsidR="007638A7" w:rsidRPr="00442A78">
        <w:rPr>
          <w:rFonts w:ascii="Arial" w:hAnsi="Arial" w:cs="Arial"/>
          <w:sz w:val="24"/>
          <w:szCs w:val="24"/>
          <w:lang w:val="en-US"/>
        </w:rPr>
        <w:t xml:space="preserve"> disease</w:t>
      </w:r>
      <w:r w:rsidR="00963FAE" w:rsidRPr="00442A78">
        <w:rPr>
          <w:rFonts w:ascii="Arial" w:hAnsi="Arial" w:cs="Arial"/>
          <w:sz w:val="24"/>
          <w:szCs w:val="24"/>
          <w:lang w:val="en-US"/>
        </w:rPr>
        <w:t>-</w:t>
      </w:r>
      <w:r w:rsidR="007638A7" w:rsidRPr="00442A78">
        <w:rPr>
          <w:rFonts w:ascii="Arial" w:hAnsi="Arial" w:cs="Arial"/>
          <w:sz w:val="24"/>
          <w:szCs w:val="24"/>
          <w:lang w:val="en-US"/>
        </w:rPr>
        <w:t>resistant varieties by utili</w:t>
      </w:r>
      <w:r w:rsidR="00963FAE" w:rsidRPr="00442A78">
        <w:rPr>
          <w:rFonts w:ascii="Arial" w:hAnsi="Arial" w:cs="Arial"/>
          <w:sz w:val="24"/>
          <w:szCs w:val="24"/>
          <w:lang w:val="en-US"/>
        </w:rPr>
        <w:t>z</w:t>
      </w:r>
      <w:r w:rsidR="007638A7" w:rsidRPr="00442A78">
        <w:rPr>
          <w:rFonts w:ascii="Arial" w:hAnsi="Arial" w:cs="Arial"/>
          <w:sz w:val="24"/>
          <w:szCs w:val="24"/>
          <w:lang w:val="en-US"/>
        </w:rPr>
        <w:t>ing the host germplasm</w:t>
      </w:r>
      <w:r w:rsidR="00442A78" w:rsidRPr="00442A78">
        <w:rPr>
          <w:rFonts w:ascii="Arial" w:hAnsi="Arial" w:cs="Arial"/>
          <w:sz w:val="24"/>
          <w:szCs w:val="24"/>
          <w:lang w:val="en-US"/>
        </w:rPr>
        <w:t>—have</w:t>
      </w:r>
      <w:r w:rsidR="004B6BD2" w:rsidRPr="00442A78">
        <w:rPr>
          <w:rFonts w:ascii="Arial" w:hAnsi="Arial" w:cs="Arial"/>
          <w:sz w:val="24"/>
          <w:szCs w:val="24"/>
          <w:lang w:val="en-US"/>
        </w:rPr>
        <w:t xml:space="preserve"> not </w:t>
      </w:r>
      <w:r w:rsidR="00442A78" w:rsidRPr="00442A78">
        <w:rPr>
          <w:rFonts w:ascii="Arial" w:hAnsi="Arial" w:cs="Arial"/>
          <w:sz w:val="24"/>
          <w:szCs w:val="24"/>
          <w:lang w:val="en-US"/>
        </w:rPr>
        <w:t xml:space="preserve">been </w:t>
      </w:r>
      <w:r w:rsidR="004B6BD2" w:rsidRPr="00442A78">
        <w:rPr>
          <w:rFonts w:ascii="Arial" w:hAnsi="Arial" w:cs="Arial"/>
          <w:sz w:val="24"/>
          <w:szCs w:val="24"/>
          <w:lang w:val="en-US"/>
        </w:rPr>
        <w:t>effective enough to circumvent this pathogen. This prompt</w:t>
      </w:r>
      <w:r w:rsidR="00442A78">
        <w:rPr>
          <w:rFonts w:ascii="Arial" w:hAnsi="Arial" w:cs="Arial"/>
          <w:sz w:val="24"/>
          <w:szCs w:val="24"/>
          <w:lang w:val="en-US"/>
        </w:rPr>
        <w:t>ed</w:t>
      </w:r>
      <w:r w:rsidR="004B6BD2"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="00D77E65" w:rsidRPr="00442A78">
        <w:rPr>
          <w:rFonts w:ascii="Arial" w:hAnsi="Arial" w:cs="Arial"/>
          <w:sz w:val="24"/>
          <w:szCs w:val="24"/>
          <w:lang w:val="en-US"/>
        </w:rPr>
        <w:t xml:space="preserve">us </w:t>
      </w:r>
      <w:r w:rsidR="004B6BD2" w:rsidRPr="00442A78">
        <w:rPr>
          <w:rFonts w:ascii="Arial" w:hAnsi="Arial" w:cs="Arial"/>
          <w:sz w:val="24"/>
          <w:szCs w:val="24"/>
          <w:lang w:val="en-US"/>
        </w:rPr>
        <w:t xml:space="preserve">to identify </w:t>
      </w:r>
      <w:r w:rsidR="00D77E65" w:rsidRPr="00442A78">
        <w:rPr>
          <w:rFonts w:ascii="Arial" w:hAnsi="Arial" w:cs="Arial"/>
          <w:sz w:val="24"/>
          <w:szCs w:val="24"/>
          <w:lang w:val="en-US"/>
        </w:rPr>
        <w:t xml:space="preserve">an alternative source of resistance against this pathogen. In nature, </w:t>
      </w:r>
      <w:r w:rsidR="004B6BD2" w:rsidRPr="00442A78">
        <w:rPr>
          <w:rFonts w:ascii="Arial" w:hAnsi="Arial" w:cs="Arial"/>
          <w:sz w:val="24"/>
          <w:szCs w:val="24"/>
          <w:lang w:val="en-US"/>
        </w:rPr>
        <w:t xml:space="preserve">resistance </w:t>
      </w:r>
      <w:r w:rsidR="00D77E65" w:rsidRPr="00442A78">
        <w:rPr>
          <w:rFonts w:ascii="Arial" w:hAnsi="Arial" w:cs="Arial"/>
          <w:sz w:val="24"/>
          <w:szCs w:val="24"/>
          <w:lang w:val="en-US"/>
        </w:rPr>
        <w:t xml:space="preserve">is often </w:t>
      </w:r>
      <w:proofErr w:type="gramStart"/>
      <w:r w:rsidR="004B6BD2" w:rsidRPr="00442A78">
        <w:rPr>
          <w:rFonts w:ascii="Arial" w:hAnsi="Arial" w:cs="Arial"/>
          <w:sz w:val="24"/>
          <w:szCs w:val="24"/>
          <w:lang w:val="en-US"/>
        </w:rPr>
        <w:t>wide</w:t>
      </w:r>
      <w:proofErr w:type="gramEnd"/>
      <w:r w:rsidR="00D77E65" w:rsidRPr="00442A78">
        <w:rPr>
          <w:rFonts w:ascii="Arial" w:hAnsi="Arial" w:cs="Arial"/>
          <w:sz w:val="24"/>
          <w:szCs w:val="24"/>
          <w:lang w:val="en-US"/>
        </w:rPr>
        <w:t xml:space="preserve"> and </w:t>
      </w:r>
      <w:r w:rsidR="00E71C94" w:rsidRPr="00442A78">
        <w:rPr>
          <w:rFonts w:ascii="Arial" w:hAnsi="Arial" w:cs="Arial"/>
          <w:sz w:val="24"/>
          <w:szCs w:val="24"/>
          <w:lang w:val="en-US"/>
        </w:rPr>
        <w:t xml:space="preserve">disease is the exception. </w:t>
      </w:r>
      <w:r w:rsidR="00442A78">
        <w:rPr>
          <w:rFonts w:ascii="Arial" w:hAnsi="Arial" w:cs="Arial"/>
          <w:sz w:val="24"/>
          <w:szCs w:val="24"/>
          <w:lang w:val="en-US"/>
        </w:rPr>
        <w:t>Exploiting sources of</w:t>
      </w:r>
      <w:r w:rsidR="00D77E65" w:rsidRPr="00442A78">
        <w:rPr>
          <w:rFonts w:ascii="Arial" w:hAnsi="Arial" w:cs="Arial"/>
          <w:sz w:val="24"/>
          <w:szCs w:val="24"/>
          <w:lang w:val="en-US"/>
        </w:rPr>
        <w:t xml:space="preserve"> resistance outside the host germplasm that are n</w:t>
      </w:r>
      <w:r w:rsidR="00442A78">
        <w:rPr>
          <w:rFonts w:ascii="Arial" w:hAnsi="Arial" w:cs="Arial"/>
          <w:sz w:val="24"/>
          <w:szCs w:val="24"/>
          <w:lang w:val="en-US"/>
        </w:rPr>
        <w:t xml:space="preserve">ot </w:t>
      </w:r>
      <w:r w:rsidR="00D77E65" w:rsidRPr="00442A78">
        <w:rPr>
          <w:rFonts w:ascii="Arial" w:hAnsi="Arial" w:cs="Arial"/>
          <w:sz w:val="24"/>
          <w:szCs w:val="24"/>
          <w:lang w:val="en-US"/>
        </w:rPr>
        <w:t>host</w:t>
      </w:r>
      <w:r w:rsidR="00442A78">
        <w:rPr>
          <w:rFonts w:ascii="Arial" w:hAnsi="Arial" w:cs="Arial"/>
          <w:sz w:val="24"/>
          <w:szCs w:val="24"/>
          <w:lang w:val="en-US"/>
        </w:rPr>
        <w:t>s</w:t>
      </w:r>
      <w:r w:rsidR="00D77E65"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="00442A78">
        <w:rPr>
          <w:rFonts w:ascii="Arial" w:hAnsi="Arial" w:cs="Arial"/>
          <w:sz w:val="24"/>
          <w:szCs w:val="24"/>
          <w:lang w:val="en-US"/>
        </w:rPr>
        <w:t>of</w:t>
      </w:r>
      <w:r w:rsidR="00D77E65"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="00442A78">
        <w:rPr>
          <w:rFonts w:ascii="Arial" w:hAnsi="Arial" w:cs="Arial"/>
          <w:sz w:val="24"/>
          <w:szCs w:val="24"/>
          <w:lang w:val="en-US"/>
        </w:rPr>
        <w:t xml:space="preserve">the </w:t>
      </w:r>
      <w:r w:rsidR="00D77E65" w:rsidRPr="00442A78">
        <w:rPr>
          <w:rFonts w:ascii="Arial" w:hAnsi="Arial" w:cs="Arial"/>
          <w:sz w:val="24"/>
          <w:szCs w:val="24"/>
          <w:lang w:val="en-US"/>
        </w:rPr>
        <w:t>pathogen could be a promising strategy for developing blight</w:t>
      </w:r>
      <w:r w:rsidR="00963FAE" w:rsidRPr="00442A78">
        <w:rPr>
          <w:rFonts w:ascii="Arial" w:hAnsi="Arial" w:cs="Arial"/>
          <w:sz w:val="24"/>
          <w:szCs w:val="24"/>
          <w:lang w:val="en-US"/>
        </w:rPr>
        <w:t>-</w:t>
      </w:r>
      <w:r w:rsidR="00D77E65" w:rsidRPr="00442A78">
        <w:rPr>
          <w:rFonts w:ascii="Arial" w:hAnsi="Arial" w:cs="Arial"/>
          <w:sz w:val="24"/>
          <w:szCs w:val="24"/>
          <w:lang w:val="en-US"/>
        </w:rPr>
        <w:t xml:space="preserve">resistant </w:t>
      </w:r>
      <w:r w:rsidR="00442A78">
        <w:rPr>
          <w:rFonts w:ascii="Arial" w:hAnsi="Arial" w:cs="Arial"/>
          <w:sz w:val="24"/>
          <w:szCs w:val="24"/>
          <w:lang w:val="en-US"/>
        </w:rPr>
        <w:t>b</w:t>
      </w:r>
      <w:r w:rsidR="00D77E65" w:rsidRPr="00442A78">
        <w:rPr>
          <w:rFonts w:ascii="Arial" w:hAnsi="Arial" w:cs="Arial"/>
          <w:sz w:val="24"/>
          <w:szCs w:val="24"/>
          <w:lang w:val="en-US"/>
        </w:rPr>
        <w:t>rassica crops</w:t>
      </w:r>
      <w:r w:rsidR="004B6BD2" w:rsidRPr="00442A78">
        <w:rPr>
          <w:rFonts w:ascii="Arial" w:hAnsi="Arial" w:cs="Arial"/>
          <w:sz w:val="24"/>
          <w:szCs w:val="24"/>
          <w:lang w:val="en-US"/>
        </w:rPr>
        <w:t>.</w:t>
      </w:r>
      <w:r w:rsidR="00D77E65" w:rsidRPr="00442A78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E76BAD" w:rsidRDefault="005F4576" w:rsidP="00B0754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442A78">
        <w:rPr>
          <w:rFonts w:ascii="Arial" w:hAnsi="Arial" w:cs="Arial"/>
          <w:sz w:val="24"/>
          <w:szCs w:val="24"/>
          <w:lang w:val="en-US"/>
        </w:rPr>
        <w:t xml:space="preserve">In the past </w:t>
      </w:r>
      <w:r w:rsidR="00D77E65" w:rsidRPr="00442A78">
        <w:rPr>
          <w:rFonts w:ascii="Arial" w:hAnsi="Arial" w:cs="Arial"/>
          <w:sz w:val="24"/>
          <w:szCs w:val="24"/>
          <w:lang w:val="en-US"/>
        </w:rPr>
        <w:t>two decades, the concept of nonhost resistance</w:t>
      </w:r>
      <w:r w:rsidR="000E7676" w:rsidRPr="00442A78">
        <w:rPr>
          <w:rFonts w:ascii="Arial" w:hAnsi="Arial" w:cs="Arial"/>
          <w:sz w:val="24"/>
          <w:szCs w:val="24"/>
          <w:lang w:val="en-US"/>
        </w:rPr>
        <w:t xml:space="preserve"> (NHR)</w:t>
      </w:r>
      <w:r w:rsidR="00D77E65"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="00963FAE" w:rsidRPr="00442A78">
        <w:rPr>
          <w:rFonts w:ascii="Arial" w:hAnsi="Arial" w:cs="Arial"/>
          <w:sz w:val="24"/>
          <w:szCs w:val="24"/>
          <w:lang w:val="en-US"/>
        </w:rPr>
        <w:t>has been widely studied</w:t>
      </w:r>
      <w:r w:rsidR="00EE0930" w:rsidRPr="00442A78">
        <w:rPr>
          <w:rFonts w:ascii="Arial" w:hAnsi="Arial" w:cs="Arial"/>
          <w:sz w:val="24"/>
          <w:szCs w:val="24"/>
          <w:lang w:val="en-US"/>
        </w:rPr>
        <w:t xml:space="preserve">. </w:t>
      </w:r>
      <w:r w:rsidR="00442A78">
        <w:rPr>
          <w:rFonts w:ascii="Arial" w:hAnsi="Arial" w:cs="Arial"/>
          <w:sz w:val="24"/>
          <w:szCs w:val="24"/>
          <w:lang w:val="en-US"/>
        </w:rPr>
        <w:t>R</w:t>
      </w:r>
      <w:r w:rsidR="00735E77" w:rsidRPr="00442A78">
        <w:rPr>
          <w:rFonts w:ascii="Arial" w:hAnsi="Arial" w:cs="Arial"/>
          <w:sz w:val="24"/>
          <w:szCs w:val="24"/>
          <w:lang w:val="en-US"/>
        </w:rPr>
        <w:t>esearchers</w:t>
      </w:r>
      <w:r w:rsidR="000E7676"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Pr="00442A78">
        <w:rPr>
          <w:rFonts w:ascii="Arial" w:hAnsi="Arial" w:cs="Arial"/>
          <w:sz w:val="24"/>
          <w:szCs w:val="24"/>
          <w:lang w:val="en-US"/>
        </w:rPr>
        <w:t xml:space="preserve">have </w:t>
      </w:r>
      <w:r w:rsidR="00442A78">
        <w:rPr>
          <w:rFonts w:ascii="Arial" w:hAnsi="Arial" w:cs="Arial"/>
          <w:sz w:val="24"/>
          <w:szCs w:val="24"/>
          <w:lang w:val="en-US"/>
        </w:rPr>
        <w:t>tried</w:t>
      </w:r>
      <w:r w:rsidR="00735E77" w:rsidRPr="00442A78">
        <w:rPr>
          <w:rFonts w:ascii="Arial" w:hAnsi="Arial" w:cs="Arial"/>
          <w:sz w:val="24"/>
          <w:szCs w:val="24"/>
          <w:lang w:val="en-US"/>
        </w:rPr>
        <w:t xml:space="preserve"> to </w:t>
      </w:r>
      <w:r w:rsidRPr="00442A78">
        <w:rPr>
          <w:rFonts w:ascii="Arial" w:hAnsi="Arial" w:cs="Arial"/>
          <w:sz w:val="24"/>
          <w:szCs w:val="24"/>
          <w:lang w:val="en-US"/>
        </w:rPr>
        <w:t xml:space="preserve">understand the </w:t>
      </w:r>
      <w:r w:rsidR="00735E77" w:rsidRPr="00442A78">
        <w:rPr>
          <w:rFonts w:ascii="Arial" w:hAnsi="Arial" w:cs="Arial"/>
          <w:sz w:val="24"/>
          <w:szCs w:val="24"/>
          <w:lang w:val="en-US"/>
        </w:rPr>
        <w:t xml:space="preserve">mechanistic </w:t>
      </w:r>
      <w:r w:rsidRPr="00442A78">
        <w:rPr>
          <w:rFonts w:ascii="Arial" w:hAnsi="Arial" w:cs="Arial"/>
          <w:sz w:val="24"/>
          <w:szCs w:val="24"/>
          <w:lang w:val="en-US"/>
        </w:rPr>
        <w:t xml:space="preserve">basis of </w:t>
      </w:r>
      <w:r w:rsidR="00735E77" w:rsidRPr="00442A78">
        <w:rPr>
          <w:rFonts w:ascii="Arial" w:hAnsi="Arial" w:cs="Arial"/>
          <w:sz w:val="24"/>
          <w:szCs w:val="24"/>
          <w:lang w:val="en-US"/>
        </w:rPr>
        <w:t>NHR in plant</w:t>
      </w:r>
      <w:r w:rsidRPr="00442A78">
        <w:rPr>
          <w:rFonts w:ascii="Arial" w:hAnsi="Arial" w:cs="Arial"/>
          <w:sz w:val="24"/>
          <w:szCs w:val="24"/>
          <w:lang w:val="en-US"/>
        </w:rPr>
        <w:t>s</w:t>
      </w:r>
      <w:r w:rsidR="00735E77" w:rsidRPr="00442A78">
        <w:rPr>
          <w:rFonts w:ascii="Arial" w:hAnsi="Arial" w:cs="Arial"/>
          <w:sz w:val="24"/>
          <w:szCs w:val="24"/>
          <w:lang w:val="en-US"/>
        </w:rPr>
        <w:t xml:space="preserve"> against </w:t>
      </w:r>
      <w:r w:rsidR="008B7542" w:rsidRPr="00442A78">
        <w:rPr>
          <w:rFonts w:ascii="Arial" w:hAnsi="Arial" w:cs="Arial"/>
          <w:sz w:val="24"/>
          <w:szCs w:val="24"/>
          <w:lang w:val="en-US"/>
        </w:rPr>
        <w:t xml:space="preserve">a </w:t>
      </w:r>
      <w:r w:rsidR="00735E77" w:rsidRPr="00442A78">
        <w:rPr>
          <w:rFonts w:ascii="Arial" w:hAnsi="Arial" w:cs="Arial"/>
          <w:sz w:val="24"/>
          <w:szCs w:val="24"/>
          <w:lang w:val="en-US"/>
        </w:rPr>
        <w:t>wide range of p</w:t>
      </w:r>
      <w:bookmarkStart w:id="0" w:name="_GoBack"/>
      <w:bookmarkEnd w:id="0"/>
      <w:r w:rsidR="00735E77" w:rsidRPr="00442A78">
        <w:rPr>
          <w:rFonts w:ascii="Arial" w:hAnsi="Arial" w:cs="Arial"/>
          <w:sz w:val="24"/>
          <w:szCs w:val="24"/>
          <w:lang w:val="en-US"/>
        </w:rPr>
        <w:t xml:space="preserve">athogens. Our lab </w:t>
      </w:r>
      <w:r w:rsidRPr="00442A78">
        <w:rPr>
          <w:rFonts w:ascii="Arial" w:hAnsi="Arial" w:cs="Arial"/>
          <w:sz w:val="24"/>
          <w:szCs w:val="24"/>
          <w:lang w:val="en-US"/>
        </w:rPr>
        <w:t xml:space="preserve">has also </w:t>
      </w:r>
      <w:r w:rsidR="00735E77" w:rsidRPr="00442A78">
        <w:rPr>
          <w:rFonts w:ascii="Arial" w:hAnsi="Arial" w:cs="Arial"/>
          <w:sz w:val="24"/>
          <w:szCs w:val="24"/>
          <w:lang w:val="en-US"/>
        </w:rPr>
        <w:t>work</w:t>
      </w:r>
      <w:r w:rsidR="00E76BAD">
        <w:rPr>
          <w:rFonts w:ascii="Arial" w:hAnsi="Arial" w:cs="Arial"/>
          <w:sz w:val="24"/>
          <w:szCs w:val="24"/>
          <w:lang w:val="en-US"/>
        </w:rPr>
        <w:t>ed</w:t>
      </w:r>
      <w:r w:rsidR="00735E77" w:rsidRPr="00442A78">
        <w:rPr>
          <w:rFonts w:ascii="Arial" w:hAnsi="Arial" w:cs="Arial"/>
          <w:sz w:val="24"/>
          <w:szCs w:val="24"/>
          <w:lang w:val="en-US"/>
        </w:rPr>
        <w:t xml:space="preserve"> to identify the </w:t>
      </w:r>
      <w:r w:rsidR="000E7676" w:rsidRPr="00442A78">
        <w:rPr>
          <w:rFonts w:ascii="Arial" w:hAnsi="Arial" w:cs="Arial"/>
          <w:sz w:val="24"/>
          <w:szCs w:val="24"/>
          <w:lang w:val="en-US"/>
        </w:rPr>
        <w:t xml:space="preserve">genes and the </w:t>
      </w:r>
      <w:r w:rsidR="00735E77" w:rsidRPr="00442A78">
        <w:rPr>
          <w:rFonts w:ascii="Arial" w:hAnsi="Arial" w:cs="Arial"/>
          <w:sz w:val="24"/>
          <w:szCs w:val="24"/>
          <w:lang w:val="en-US"/>
        </w:rPr>
        <w:t>mechanisms</w:t>
      </w:r>
      <w:r w:rsidR="000E7676" w:rsidRPr="00442A78">
        <w:rPr>
          <w:rFonts w:ascii="Arial" w:hAnsi="Arial" w:cs="Arial"/>
          <w:sz w:val="24"/>
          <w:szCs w:val="24"/>
          <w:lang w:val="en-US"/>
        </w:rPr>
        <w:t xml:space="preserve"> of NHR in </w:t>
      </w:r>
      <w:r w:rsidR="008B7542" w:rsidRPr="00442A78">
        <w:rPr>
          <w:rFonts w:ascii="Arial" w:hAnsi="Arial" w:cs="Arial"/>
          <w:sz w:val="24"/>
          <w:szCs w:val="24"/>
          <w:lang w:val="en-US"/>
        </w:rPr>
        <w:t xml:space="preserve">the </w:t>
      </w:r>
      <w:r w:rsidR="000E7676" w:rsidRPr="00442A78">
        <w:rPr>
          <w:rFonts w:ascii="Arial" w:hAnsi="Arial" w:cs="Arial"/>
          <w:sz w:val="24"/>
          <w:szCs w:val="24"/>
          <w:lang w:val="en-US"/>
        </w:rPr>
        <w:t xml:space="preserve">model system </w:t>
      </w:r>
      <w:r w:rsidR="00E76BAD">
        <w:rPr>
          <w:rFonts w:ascii="Arial" w:hAnsi="Arial" w:cs="Arial"/>
          <w:sz w:val="24"/>
          <w:szCs w:val="24"/>
          <w:lang w:val="en-US"/>
        </w:rPr>
        <w:t>A</w:t>
      </w:r>
      <w:r w:rsidR="000E7676" w:rsidRPr="00442A78">
        <w:rPr>
          <w:rFonts w:ascii="Arial" w:hAnsi="Arial" w:cs="Arial"/>
          <w:sz w:val="24"/>
          <w:szCs w:val="24"/>
          <w:lang w:val="en-US"/>
        </w:rPr>
        <w:t>rabidopsis against pathogens</w:t>
      </w:r>
      <w:r w:rsidRPr="00442A78">
        <w:rPr>
          <w:rFonts w:ascii="Arial" w:hAnsi="Arial" w:cs="Arial"/>
          <w:sz w:val="24"/>
          <w:szCs w:val="24"/>
          <w:lang w:val="en-US"/>
        </w:rPr>
        <w:t xml:space="preserve"> of crop plants</w:t>
      </w:r>
      <w:r w:rsidR="000E7676" w:rsidRPr="00442A78">
        <w:rPr>
          <w:rFonts w:ascii="Arial" w:hAnsi="Arial" w:cs="Arial"/>
          <w:sz w:val="24"/>
          <w:szCs w:val="24"/>
          <w:lang w:val="en-US"/>
        </w:rPr>
        <w:t xml:space="preserve">. During </w:t>
      </w:r>
      <w:r w:rsidR="00C83E56" w:rsidRPr="00442A78">
        <w:rPr>
          <w:rFonts w:ascii="Arial" w:hAnsi="Arial" w:cs="Arial"/>
          <w:sz w:val="24"/>
          <w:szCs w:val="24"/>
          <w:lang w:val="en-US"/>
        </w:rPr>
        <w:t xml:space="preserve">travel </w:t>
      </w:r>
      <w:r w:rsidR="000E7676" w:rsidRPr="00442A78">
        <w:rPr>
          <w:rFonts w:ascii="Arial" w:hAnsi="Arial" w:cs="Arial"/>
          <w:sz w:val="24"/>
          <w:szCs w:val="24"/>
          <w:lang w:val="en-US"/>
        </w:rPr>
        <w:t>to</w:t>
      </w:r>
      <w:r w:rsidR="00C83E56" w:rsidRPr="00442A78">
        <w:rPr>
          <w:rFonts w:ascii="Arial" w:hAnsi="Arial" w:cs="Arial"/>
          <w:sz w:val="24"/>
          <w:szCs w:val="24"/>
          <w:lang w:val="en-US"/>
        </w:rPr>
        <w:t xml:space="preserve"> Rajasthan, Utt</w:t>
      </w:r>
      <w:r w:rsidR="00E76BAD">
        <w:rPr>
          <w:rFonts w:ascii="Arial" w:hAnsi="Arial" w:cs="Arial"/>
          <w:sz w:val="24"/>
          <w:szCs w:val="24"/>
          <w:lang w:val="en-US"/>
        </w:rPr>
        <w:t>a</w:t>
      </w:r>
      <w:r w:rsidR="00C83E56" w:rsidRPr="00442A78">
        <w:rPr>
          <w:rFonts w:ascii="Arial" w:hAnsi="Arial" w:cs="Arial"/>
          <w:sz w:val="24"/>
          <w:szCs w:val="24"/>
          <w:lang w:val="en-US"/>
        </w:rPr>
        <w:t>r Pradesh</w:t>
      </w:r>
      <w:r w:rsidR="00442A78">
        <w:rPr>
          <w:rFonts w:ascii="Arial" w:hAnsi="Arial" w:cs="Arial"/>
          <w:sz w:val="24"/>
          <w:szCs w:val="24"/>
          <w:lang w:val="en-US"/>
        </w:rPr>
        <w:t>,</w:t>
      </w:r>
      <w:r w:rsidR="00C83E56" w:rsidRPr="00442A78">
        <w:rPr>
          <w:rFonts w:ascii="Arial" w:hAnsi="Arial" w:cs="Arial"/>
          <w:sz w:val="24"/>
          <w:szCs w:val="24"/>
          <w:lang w:val="en-US"/>
        </w:rPr>
        <w:t xml:space="preserve"> and Assam</w:t>
      </w:r>
      <w:r w:rsidR="0070577D">
        <w:rPr>
          <w:rFonts w:ascii="Arial" w:hAnsi="Arial" w:cs="Arial"/>
          <w:sz w:val="24"/>
          <w:szCs w:val="24"/>
          <w:lang w:val="en-US"/>
        </w:rPr>
        <w:t>—</w:t>
      </w:r>
      <w:r w:rsidR="00C83E56" w:rsidRPr="00442A78">
        <w:rPr>
          <w:rFonts w:ascii="Arial" w:hAnsi="Arial" w:cs="Arial"/>
          <w:sz w:val="24"/>
          <w:szCs w:val="24"/>
          <w:lang w:val="en-US"/>
        </w:rPr>
        <w:t xml:space="preserve">important </w:t>
      </w:r>
      <w:r w:rsidR="000E7676" w:rsidRPr="00442A78">
        <w:rPr>
          <w:rFonts w:ascii="Arial" w:hAnsi="Arial" w:cs="Arial"/>
          <w:sz w:val="24"/>
          <w:szCs w:val="24"/>
          <w:lang w:val="en-US"/>
        </w:rPr>
        <w:t>mustard cultivation</w:t>
      </w:r>
      <w:r w:rsidR="00C83E56" w:rsidRPr="00442A78">
        <w:rPr>
          <w:rFonts w:ascii="Arial" w:hAnsi="Arial" w:cs="Arial"/>
          <w:sz w:val="24"/>
          <w:szCs w:val="24"/>
          <w:lang w:val="en-US"/>
        </w:rPr>
        <w:t xml:space="preserve"> states </w:t>
      </w:r>
      <w:r w:rsidR="00E76BAD">
        <w:rPr>
          <w:rFonts w:ascii="Arial" w:hAnsi="Arial" w:cs="Arial"/>
          <w:sz w:val="24"/>
          <w:szCs w:val="24"/>
          <w:lang w:val="en-US"/>
        </w:rPr>
        <w:t>in</w:t>
      </w:r>
      <w:r w:rsidR="00C83E56" w:rsidRPr="00442A78">
        <w:rPr>
          <w:rFonts w:ascii="Arial" w:hAnsi="Arial" w:cs="Arial"/>
          <w:sz w:val="24"/>
          <w:szCs w:val="24"/>
          <w:lang w:val="en-US"/>
        </w:rPr>
        <w:t xml:space="preserve"> India</w:t>
      </w:r>
      <w:r w:rsidR="0070577D">
        <w:rPr>
          <w:rFonts w:ascii="Arial" w:hAnsi="Arial" w:cs="Arial"/>
          <w:sz w:val="24"/>
          <w:szCs w:val="24"/>
          <w:lang w:val="en-US"/>
        </w:rPr>
        <w:t>—</w:t>
      </w:r>
      <w:r w:rsidR="00C83E56" w:rsidRPr="00442A78">
        <w:rPr>
          <w:rFonts w:ascii="Arial" w:hAnsi="Arial" w:cs="Arial"/>
          <w:sz w:val="24"/>
          <w:szCs w:val="24"/>
          <w:lang w:val="en-US"/>
        </w:rPr>
        <w:t xml:space="preserve">we realized that </w:t>
      </w:r>
      <w:r w:rsidR="00E71C94" w:rsidRPr="00442A78">
        <w:rPr>
          <w:rFonts w:ascii="Arial" w:hAnsi="Arial" w:cs="Arial"/>
          <w:sz w:val="24"/>
          <w:szCs w:val="24"/>
          <w:lang w:val="en-US"/>
        </w:rPr>
        <w:t xml:space="preserve">Alternaria blight </w:t>
      </w:r>
      <w:r w:rsidR="00C83E56" w:rsidRPr="00442A78">
        <w:rPr>
          <w:rFonts w:ascii="Arial" w:hAnsi="Arial" w:cs="Arial"/>
          <w:sz w:val="24"/>
          <w:szCs w:val="24"/>
          <w:lang w:val="en-US"/>
        </w:rPr>
        <w:t xml:space="preserve">is </w:t>
      </w:r>
      <w:r w:rsidR="00E71C94" w:rsidRPr="00442A78">
        <w:rPr>
          <w:rFonts w:ascii="Arial" w:hAnsi="Arial" w:cs="Arial"/>
          <w:sz w:val="24"/>
          <w:szCs w:val="24"/>
          <w:lang w:val="en-US"/>
        </w:rPr>
        <w:t xml:space="preserve">a </w:t>
      </w:r>
      <w:r w:rsidR="0070577D">
        <w:rPr>
          <w:rFonts w:ascii="Arial" w:hAnsi="Arial" w:cs="Arial"/>
          <w:sz w:val="24"/>
          <w:szCs w:val="24"/>
          <w:lang w:val="en-US"/>
        </w:rPr>
        <w:t>serious</w:t>
      </w:r>
      <w:r w:rsidR="00E71C94" w:rsidRPr="00442A78">
        <w:rPr>
          <w:rFonts w:ascii="Arial" w:hAnsi="Arial" w:cs="Arial"/>
          <w:sz w:val="24"/>
          <w:szCs w:val="24"/>
          <w:lang w:val="en-US"/>
        </w:rPr>
        <w:t xml:space="preserve"> problem </w:t>
      </w:r>
      <w:r w:rsidR="0070577D">
        <w:rPr>
          <w:rFonts w:ascii="Arial" w:hAnsi="Arial" w:cs="Arial"/>
          <w:sz w:val="24"/>
          <w:szCs w:val="24"/>
          <w:lang w:val="en-US"/>
        </w:rPr>
        <w:t>that causes</w:t>
      </w:r>
      <w:r w:rsidR="00E71C94" w:rsidRPr="00442A78">
        <w:rPr>
          <w:rFonts w:ascii="Arial" w:hAnsi="Arial" w:cs="Arial"/>
          <w:sz w:val="24"/>
          <w:szCs w:val="24"/>
          <w:lang w:val="en-US"/>
        </w:rPr>
        <w:t xml:space="preserve"> high yield loss</w:t>
      </w:r>
      <w:r w:rsidR="0070577D">
        <w:rPr>
          <w:rFonts w:ascii="Arial" w:hAnsi="Arial" w:cs="Arial"/>
          <w:sz w:val="24"/>
          <w:szCs w:val="24"/>
          <w:lang w:val="en-US"/>
        </w:rPr>
        <w:t>es</w:t>
      </w:r>
      <w:r w:rsidR="00E71C94" w:rsidRPr="00442A78">
        <w:rPr>
          <w:rFonts w:ascii="Arial" w:hAnsi="Arial" w:cs="Arial"/>
          <w:sz w:val="24"/>
          <w:szCs w:val="24"/>
          <w:lang w:val="en-US"/>
        </w:rPr>
        <w:t>.</w:t>
      </w:r>
      <w:r w:rsidR="00D21E09" w:rsidRPr="00442A78">
        <w:rPr>
          <w:rFonts w:ascii="Arial" w:hAnsi="Arial" w:cs="Arial"/>
          <w:sz w:val="24"/>
          <w:szCs w:val="24"/>
          <w:lang w:val="en-US"/>
        </w:rPr>
        <w:t xml:space="preserve"> Considering our background </w:t>
      </w:r>
      <w:r w:rsidR="0070577D">
        <w:rPr>
          <w:rFonts w:ascii="Arial" w:hAnsi="Arial" w:cs="Arial"/>
          <w:sz w:val="24"/>
          <w:szCs w:val="24"/>
          <w:lang w:val="en-US"/>
        </w:rPr>
        <w:t>i</w:t>
      </w:r>
      <w:r w:rsidR="00D21E09" w:rsidRPr="00442A78">
        <w:rPr>
          <w:rFonts w:ascii="Arial" w:hAnsi="Arial" w:cs="Arial"/>
          <w:sz w:val="24"/>
          <w:szCs w:val="24"/>
          <w:lang w:val="en-US"/>
        </w:rPr>
        <w:t xml:space="preserve">n working with NHR and </w:t>
      </w:r>
      <w:r w:rsidR="0070577D">
        <w:rPr>
          <w:rFonts w:ascii="Arial" w:hAnsi="Arial" w:cs="Arial"/>
          <w:sz w:val="24"/>
          <w:szCs w:val="24"/>
          <w:lang w:val="en-US"/>
        </w:rPr>
        <w:t xml:space="preserve">the fact </w:t>
      </w:r>
      <w:r w:rsidR="00D21E09" w:rsidRPr="00442A78">
        <w:rPr>
          <w:rFonts w:ascii="Arial" w:hAnsi="Arial" w:cs="Arial"/>
          <w:sz w:val="24"/>
          <w:szCs w:val="24"/>
          <w:lang w:val="en-US"/>
        </w:rPr>
        <w:t xml:space="preserve">that many crops co-cultivated with mustard </w:t>
      </w:r>
      <w:r w:rsidR="0070577D">
        <w:rPr>
          <w:rFonts w:ascii="Arial" w:hAnsi="Arial" w:cs="Arial"/>
          <w:sz w:val="24"/>
          <w:szCs w:val="24"/>
          <w:lang w:val="en-US"/>
        </w:rPr>
        <w:t>do</w:t>
      </w:r>
      <w:r w:rsidR="00D21E09" w:rsidRPr="00442A78">
        <w:rPr>
          <w:rFonts w:ascii="Arial" w:hAnsi="Arial" w:cs="Arial"/>
          <w:sz w:val="24"/>
          <w:szCs w:val="24"/>
          <w:lang w:val="en-US"/>
        </w:rPr>
        <w:t xml:space="preserve"> not have this disease, we</w:t>
      </w:r>
      <w:r w:rsidR="00D245EC"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="00753854" w:rsidRPr="00442A78">
        <w:rPr>
          <w:rFonts w:ascii="Arial" w:hAnsi="Arial" w:cs="Arial"/>
          <w:sz w:val="24"/>
          <w:szCs w:val="24"/>
          <w:lang w:val="en-US"/>
        </w:rPr>
        <w:t xml:space="preserve">put forward </w:t>
      </w:r>
      <w:r w:rsidR="0070577D">
        <w:rPr>
          <w:rFonts w:ascii="Arial" w:hAnsi="Arial" w:cs="Arial"/>
          <w:sz w:val="24"/>
          <w:szCs w:val="24"/>
          <w:lang w:val="en-US"/>
        </w:rPr>
        <w:t>the</w:t>
      </w:r>
      <w:r w:rsidR="00D245EC" w:rsidRPr="00442A78">
        <w:rPr>
          <w:rFonts w:ascii="Arial" w:hAnsi="Arial" w:cs="Arial"/>
          <w:sz w:val="24"/>
          <w:szCs w:val="24"/>
          <w:lang w:val="en-US"/>
        </w:rPr>
        <w:t xml:space="preserve"> idea of </w:t>
      </w:r>
      <w:r w:rsidR="00636B9D" w:rsidRPr="00442A78">
        <w:rPr>
          <w:rFonts w:ascii="Arial" w:hAnsi="Arial" w:cs="Arial"/>
          <w:sz w:val="24"/>
          <w:szCs w:val="24"/>
          <w:lang w:val="en-US"/>
        </w:rPr>
        <w:t xml:space="preserve">exploiting the NHR mechanisms that could provide durable resistance against </w:t>
      </w:r>
      <w:r w:rsidR="00636B9D" w:rsidRPr="00442A78">
        <w:rPr>
          <w:rFonts w:ascii="Arial" w:hAnsi="Arial" w:cs="Arial"/>
          <w:i/>
          <w:sz w:val="24"/>
          <w:szCs w:val="24"/>
          <w:lang w:val="en-US"/>
        </w:rPr>
        <w:t>A. brassicae</w:t>
      </w:r>
      <w:r w:rsidR="0070577D">
        <w:rPr>
          <w:rFonts w:ascii="Arial" w:hAnsi="Arial" w:cs="Arial"/>
          <w:i/>
          <w:sz w:val="24"/>
          <w:szCs w:val="24"/>
          <w:lang w:val="en-US"/>
        </w:rPr>
        <w:t>,</w:t>
      </w:r>
      <w:r w:rsidR="00753854" w:rsidRPr="00442A78">
        <w:rPr>
          <w:rFonts w:ascii="Arial" w:hAnsi="Arial" w:cs="Arial"/>
          <w:sz w:val="24"/>
          <w:szCs w:val="24"/>
          <w:lang w:val="en-US"/>
        </w:rPr>
        <w:t xml:space="preserve"> and </w:t>
      </w:r>
      <w:r w:rsidR="008B7542" w:rsidRPr="00442A78">
        <w:rPr>
          <w:rFonts w:ascii="Arial" w:hAnsi="Arial" w:cs="Arial"/>
          <w:sz w:val="24"/>
          <w:szCs w:val="24"/>
          <w:lang w:val="en-US"/>
        </w:rPr>
        <w:t>the scientific community much appreciated it</w:t>
      </w:r>
      <w:r w:rsidR="00636B9D" w:rsidRPr="00442A78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984620" w:rsidRPr="00442A78" w:rsidRDefault="00753854" w:rsidP="00B0754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442A78">
        <w:rPr>
          <w:rFonts w:ascii="Arial" w:hAnsi="Arial" w:cs="Arial"/>
          <w:sz w:val="24"/>
          <w:szCs w:val="24"/>
          <w:lang w:val="en-US"/>
        </w:rPr>
        <w:t xml:space="preserve">Later, </w:t>
      </w:r>
      <w:r w:rsidR="00D21E09" w:rsidRPr="00442A78">
        <w:rPr>
          <w:rFonts w:ascii="Arial" w:hAnsi="Arial" w:cs="Arial"/>
          <w:sz w:val="24"/>
          <w:szCs w:val="24"/>
          <w:lang w:val="en-US"/>
        </w:rPr>
        <w:t>we</w:t>
      </w:r>
      <w:r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="00D21E09" w:rsidRPr="00442A78">
        <w:rPr>
          <w:rFonts w:ascii="Arial" w:hAnsi="Arial" w:cs="Arial"/>
          <w:sz w:val="24"/>
          <w:szCs w:val="24"/>
          <w:lang w:val="en-US"/>
        </w:rPr>
        <w:t xml:space="preserve">casually </w:t>
      </w:r>
      <w:r w:rsidRPr="00442A78">
        <w:rPr>
          <w:rFonts w:ascii="Arial" w:hAnsi="Arial" w:cs="Arial"/>
          <w:sz w:val="24"/>
          <w:szCs w:val="24"/>
          <w:lang w:val="en-US"/>
        </w:rPr>
        <w:t xml:space="preserve">discussed </w:t>
      </w:r>
      <w:r w:rsidR="00D21E09" w:rsidRPr="00442A78">
        <w:rPr>
          <w:rFonts w:ascii="Arial" w:hAnsi="Arial" w:cs="Arial"/>
          <w:sz w:val="24"/>
          <w:szCs w:val="24"/>
          <w:lang w:val="en-US"/>
        </w:rPr>
        <w:t>testing the ideas</w:t>
      </w:r>
      <w:r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="00AB04EE" w:rsidRPr="00442A78">
        <w:rPr>
          <w:rFonts w:ascii="Arial" w:hAnsi="Arial" w:cs="Arial"/>
          <w:sz w:val="24"/>
          <w:szCs w:val="24"/>
          <w:lang w:val="en-US"/>
        </w:rPr>
        <w:t xml:space="preserve">in our </w:t>
      </w:r>
      <w:r w:rsidRPr="00442A78">
        <w:rPr>
          <w:rFonts w:ascii="Arial" w:hAnsi="Arial" w:cs="Arial"/>
          <w:sz w:val="24"/>
          <w:szCs w:val="24"/>
          <w:lang w:val="en-US"/>
        </w:rPr>
        <w:t xml:space="preserve">weekly </w:t>
      </w:r>
      <w:r w:rsidR="00D21E09" w:rsidRPr="00442A78">
        <w:rPr>
          <w:rFonts w:ascii="Arial" w:hAnsi="Arial" w:cs="Arial"/>
          <w:sz w:val="24"/>
          <w:szCs w:val="24"/>
          <w:lang w:val="en-US"/>
        </w:rPr>
        <w:t>lab meetings</w:t>
      </w:r>
      <w:r w:rsidRPr="00442A78">
        <w:rPr>
          <w:rFonts w:ascii="Arial" w:hAnsi="Arial" w:cs="Arial"/>
          <w:sz w:val="24"/>
          <w:szCs w:val="24"/>
          <w:lang w:val="en-US"/>
        </w:rPr>
        <w:t xml:space="preserve">. </w:t>
      </w:r>
      <w:r w:rsidR="00D21E09" w:rsidRPr="00442A78">
        <w:rPr>
          <w:rFonts w:ascii="Arial" w:hAnsi="Arial" w:cs="Arial"/>
          <w:sz w:val="24"/>
          <w:szCs w:val="24"/>
          <w:lang w:val="en-US"/>
        </w:rPr>
        <w:t xml:space="preserve">Urooj </w:t>
      </w:r>
      <w:r w:rsidR="00984620" w:rsidRPr="00442A78">
        <w:rPr>
          <w:rFonts w:ascii="Arial" w:hAnsi="Arial" w:cs="Arial"/>
          <w:sz w:val="24"/>
          <w:szCs w:val="24"/>
          <w:lang w:val="en-US"/>
        </w:rPr>
        <w:t xml:space="preserve">showed a lot of interest </w:t>
      </w:r>
      <w:r w:rsidR="000321B4" w:rsidRPr="00442A78">
        <w:rPr>
          <w:rFonts w:ascii="Arial" w:hAnsi="Arial" w:cs="Arial"/>
          <w:sz w:val="24"/>
          <w:szCs w:val="24"/>
          <w:lang w:val="en-US"/>
        </w:rPr>
        <w:t xml:space="preserve">in </w:t>
      </w:r>
      <w:r w:rsidR="00984620" w:rsidRPr="00442A78">
        <w:rPr>
          <w:rFonts w:ascii="Arial" w:hAnsi="Arial" w:cs="Arial"/>
          <w:sz w:val="24"/>
          <w:szCs w:val="24"/>
          <w:lang w:val="en-US"/>
        </w:rPr>
        <w:t xml:space="preserve">this </w:t>
      </w:r>
      <w:r w:rsidR="000321B4" w:rsidRPr="00442A78">
        <w:rPr>
          <w:rFonts w:ascii="Arial" w:hAnsi="Arial" w:cs="Arial"/>
          <w:sz w:val="24"/>
          <w:szCs w:val="24"/>
          <w:lang w:val="en-US"/>
        </w:rPr>
        <w:t>project</w:t>
      </w:r>
      <w:r w:rsidR="0070577D">
        <w:rPr>
          <w:rFonts w:ascii="Arial" w:hAnsi="Arial" w:cs="Arial"/>
          <w:sz w:val="24"/>
          <w:szCs w:val="24"/>
          <w:lang w:val="en-US"/>
        </w:rPr>
        <w:t xml:space="preserve"> (</w:t>
      </w:r>
      <w:r w:rsidR="00D21E09" w:rsidRPr="00442A78">
        <w:rPr>
          <w:rFonts w:ascii="Arial" w:hAnsi="Arial" w:cs="Arial"/>
          <w:sz w:val="24"/>
          <w:szCs w:val="24"/>
          <w:lang w:val="en-US"/>
        </w:rPr>
        <w:t xml:space="preserve">despite working on a separate topic for </w:t>
      </w:r>
      <w:r w:rsidR="008B7542" w:rsidRPr="00442A78">
        <w:rPr>
          <w:rFonts w:ascii="Arial" w:hAnsi="Arial" w:cs="Arial"/>
          <w:sz w:val="24"/>
          <w:szCs w:val="24"/>
          <w:lang w:val="en-US"/>
        </w:rPr>
        <w:t>her</w:t>
      </w:r>
      <w:r w:rsidR="00D21E09" w:rsidRPr="00442A78">
        <w:rPr>
          <w:rFonts w:ascii="Arial" w:hAnsi="Arial" w:cs="Arial"/>
          <w:sz w:val="24"/>
          <w:szCs w:val="24"/>
          <w:lang w:val="en-US"/>
        </w:rPr>
        <w:t xml:space="preserve"> doctoral </w:t>
      </w:r>
      <w:r w:rsidR="008B7542" w:rsidRPr="00442A78">
        <w:rPr>
          <w:rFonts w:ascii="Arial" w:hAnsi="Arial" w:cs="Arial"/>
          <w:sz w:val="24"/>
          <w:szCs w:val="24"/>
          <w:lang w:val="en-US"/>
        </w:rPr>
        <w:t>thesis</w:t>
      </w:r>
      <w:r w:rsidR="0070577D">
        <w:rPr>
          <w:rFonts w:ascii="Arial" w:hAnsi="Arial" w:cs="Arial"/>
          <w:sz w:val="24"/>
          <w:szCs w:val="24"/>
          <w:lang w:val="en-US"/>
        </w:rPr>
        <w:t>)</w:t>
      </w:r>
      <w:r w:rsidR="00D21E09" w:rsidRPr="00442A78">
        <w:rPr>
          <w:rFonts w:ascii="Arial" w:hAnsi="Arial" w:cs="Arial"/>
          <w:sz w:val="24"/>
          <w:szCs w:val="24"/>
          <w:lang w:val="en-US"/>
        </w:rPr>
        <w:t>,</w:t>
      </w:r>
      <w:r w:rsidR="000321B4" w:rsidRPr="00442A78">
        <w:rPr>
          <w:rFonts w:ascii="Arial" w:hAnsi="Arial" w:cs="Arial"/>
          <w:sz w:val="24"/>
          <w:szCs w:val="24"/>
          <w:lang w:val="en-US"/>
        </w:rPr>
        <w:t xml:space="preserve"> and </w:t>
      </w:r>
      <w:r w:rsidR="00D21E09" w:rsidRPr="00442A78">
        <w:rPr>
          <w:rFonts w:ascii="Arial" w:hAnsi="Arial" w:cs="Arial"/>
          <w:sz w:val="24"/>
          <w:szCs w:val="24"/>
          <w:lang w:val="en-US"/>
        </w:rPr>
        <w:t xml:space="preserve">we </w:t>
      </w:r>
      <w:r w:rsidR="000321B4" w:rsidRPr="00442A78">
        <w:rPr>
          <w:rFonts w:ascii="Arial" w:hAnsi="Arial" w:cs="Arial"/>
          <w:sz w:val="24"/>
          <w:szCs w:val="24"/>
          <w:lang w:val="en-US"/>
        </w:rPr>
        <w:t xml:space="preserve">decided to take it </w:t>
      </w:r>
      <w:r w:rsidR="00E76BAD">
        <w:rPr>
          <w:rFonts w:ascii="Arial" w:hAnsi="Arial" w:cs="Arial"/>
          <w:sz w:val="24"/>
          <w:szCs w:val="24"/>
          <w:lang w:val="en-US"/>
        </w:rPr>
        <w:t xml:space="preserve">up </w:t>
      </w:r>
      <w:r w:rsidR="000321B4" w:rsidRPr="00442A78">
        <w:rPr>
          <w:rFonts w:ascii="Arial" w:hAnsi="Arial" w:cs="Arial"/>
          <w:sz w:val="24"/>
          <w:szCs w:val="24"/>
          <w:lang w:val="en-US"/>
        </w:rPr>
        <w:t>as a side project.</w:t>
      </w:r>
      <w:r w:rsidR="00AB04EE"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="00D21E09" w:rsidRPr="00442A78">
        <w:rPr>
          <w:rFonts w:ascii="Arial" w:hAnsi="Arial" w:cs="Arial"/>
          <w:sz w:val="24"/>
          <w:szCs w:val="24"/>
          <w:lang w:val="en-US"/>
        </w:rPr>
        <w:t xml:space="preserve">It </w:t>
      </w:r>
      <w:r w:rsidR="00AB04EE" w:rsidRPr="00442A78">
        <w:rPr>
          <w:rFonts w:ascii="Arial" w:hAnsi="Arial" w:cs="Arial"/>
          <w:sz w:val="24"/>
          <w:szCs w:val="24"/>
          <w:lang w:val="en-US"/>
        </w:rPr>
        <w:t xml:space="preserve">was </w:t>
      </w:r>
      <w:r w:rsidR="008B7542" w:rsidRPr="00442A78">
        <w:rPr>
          <w:rFonts w:ascii="Arial" w:hAnsi="Arial" w:cs="Arial"/>
          <w:sz w:val="24"/>
          <w:szCs w:val="24"/>
          <w:lang w:val="en-US"/>
        </w:rPr>
        <w:t xml:space="preserve">a </w:t>
      </w:r>
      <w:r w:rsidR="00D21E09" w:rsidRPr="00442A78">
        <w:rPr>
          <w:rFonts w:ascii="Arial" w:hAnsi="Arial" w:cs="Arial"/>
          <w:sz w:val="24"/>
          <w:szCs w:val="24"/>
          <w:lang w:val="en-US"/>
        </w:rPr>
        <w:t xml:space="preserve">curiosity for us </w:t>
      </w:r>
      <w:r w:rsidR="00AB04EE" w:rsidRPr="00442A78">
        <w:rPr>
          <w:rFonts w:ascii="Arial" w:hAnsi="Arial" w:cs="Arial"/>
          <w:sz w:val="24"/>
          <w:szCs w:val="24"/>
          <w:lang w:val="en-US"/>
        </w:rPr>
        <w:t xml:space="preserve">to expand </w:t>
      </w:r>
      <w:r w:rsidR="00D21E09" w:rsidRPr="00442A78">
        <w:rPr>
          <w:rFonts w:ascii="Arial" w:hAnsi="Arial" w:cs="Arial"/>
          <w:sz w:val="24"/>
          <w:szCs w:val="24"/>
          <w:lang w:val="en-US"/>
        </w:rPr>
        <w:t xml:space="preserve">the </w:t>
      </w:r>
      <w:r w:rsidR="00AB04EE" w:rsidRPr="00442A78">
        <w:rPr>
          <w:rFonts w:ascii="Arial" w:hAnsi="Arial" w:cs="Arial"/>
          <w:sz w:val="24"/>
          <w:szCs w:val="24"/>
          <w:lang w:val="en-US"/>
        </w:rPr>
        <w:t xml:space="preserve">expertise and knowledge about NHR mechanisms </w:t>
      </w:r>
      <w:r w:rsidR="0070577D">
        <w:rPr>
          <w:rFonts w:ascii="Arial" w:hAnsi="Arial" w:cs="Arial"/>
          <w:sz w:val="24"/>
          <w:szCs w:val="24"/>
          <w:lang w:val="en-US"/>
        </w:rPr>
        <w:t>for</w:t>
      </w:r>
      <w:r w:rsidR="00AB04EE"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="008B7542" w:rsidRPr="00442A78">
        <w:rPr>
          <w:rFonts w:ascii="Arial" w:hAnsi="Arial" w:cs="Arial"/>
          <w:sz w:val="24"/>
          <w:szCs w:val="24"/>
          <w:lang w:val="en-US"/>
        </w:rPr>
        <w:t xml:space="preserve">the </w:t>
      </w:r>
      <w:r w:rsidR="00AB04EE" w:rsidRPr="00442A78">
        <w:rPr>
          <w:rFonts w:ascii="Arial" w:hAnsi="Arial" w:cs="Arial"/>
          <w:sz w:val="24"/>
          <w:szCs w:val="24"/>
          <w:lang w:val="en-US"/>
        </w:rPr>
        <w:t>fungal pathosystem</w:t>
      </w:r>
      <w:r w:rsidR="00984620" w:rsidRPr="00442A78">
        <w:rPr>
          <w:rFonts w:ascii="Arial" w:hAnsi="Arial" w:cs="Arial"/>
          <w:sz w:val="24"/>
          <w:szCs w:val="24"/>
          <w:lang w:val="en-US"/>
        </w:rPr>
        <w:t>.</w:t>
      </w:r>
      <w:r w:rsidR="006154DD"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="00465D2E" w:rsidRPr="00442A78">
        <w:rPr>
          <w:rFonts w:ascii="Arial" w:hAnsi="Arial" w:cs="Arial"/>
          <w:sz w:val="24"/>
          <w:szCs w:val="24"/>
          <w:lang w:val="en-US"/>
        </w:rPr>
        <w:t xml:space="preserve">We decided to utilize part of </w:t>
      </w:r>
      <w:r w:rsidR="008B7542" w:rsidRPr="00442A78">
        <w:rPr>
          <w:rFonts w:ascii="Arial" w:hAnsi="Arial" w:cs="Arial"/>
          <w:sz w:val="24"/>
          <w:szCs w:val="24"/>
          <w:lang w:val="en-US"/>
        </w:rPr>
        <w:t xml:space="preserve">the </w:t>
      </w:r>
      <w:r w:rsidR="0070577D">
        <w:rPr>
          <w:rFonts w:ascii="Arial" w:hAnsi="Arial" w:cs="Arial"/>
          <w:sz w:val="24"/>
          <w:szCs w:val="24"/>
          <w:lang w:val="en-US"/>
        </w:rPr>
        <w:t>i</w:t>
      </w:r>
      <w:r w:rsidR="00465D2E" w:rsidRPr="00442A78">
        <w:rPr>
          <w:rFonts w:ascii="Arial" w:hAnsi="Arial" w:cs="Arial"/>
          <w:sz w:val="24"/>
          <w:szCs w:val="24"/>
          <w:lang w:val="en-US"/>
        </w:rPr>
        <w:t xml:space="preserve">nstitutional core grant meant for </w:t>
      </w:r>
      <w:r w:rsidR="008B7542" w:rsidRPr="00442A78">
        <w:rPr>
          <w:rFonts w:ascii="Arial" w:hAnsi="Arial" w:cs="Arial"/>
          <w:sz w:val="24"/>
          <w:szCs w:val="24"/>
          <w:lang w:val="en-US"/>
        </w:rPr>
        <w:t>our</w:t>
      </w:r>
      <w:r w:rsidR="00465D2E" w:rsidRPr="00442A78">
        <w:rPr>
          <w:rFonts w:ascii="Arial" w:hAnsi="Arial" w:cs="Arial"/>
          <w:sz w:val="24"/>
          <w:szCs w:val="24"/>
          <w:lang w:val="en-US"/>
        </w:rPr>
        <w:t xml:space="preserve"> group to initiate the experiments. </w:t>
      </w:r>
      <w:r w:rsidR="000321B4" w:rsidRPr="00442A78">
        <w:rPr>
          <w:rFonts w:ascii="Arial" w:hAnsi="Arial" w:cs="Arial"/>
          <w:sz w:val="24"/>
          <w:szCs w:val="24"/>
          <w:lang w:val="en-US"/>
        </w:rPr>
        <w:t xml:space="preserve">Here, </w:t>
      </w:r>
      <w:r w:rsidR="00D21E09" w:rsidRPr="00442A78">
        <w:rPr>
          <w:rFonts w:ascii="Arial" w:hAnsi="Arial" w:cs="Arial"/>
          <w:sz w:val="24"/>
          <w:szCs w:val="24"/>
          <w:lang w:val="en-US"/>
        </w:rPr>
        <w:t>we</w:t>
      </w:r>
      <w:r w:rsidR="000321B4"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="00E76BAD">
        <w:rPr>
          <w:rFonts w:ascii="Arial" w:hAnsi="Arial" w:cs="Arial"/>
          <w:sz w:val="24"/>
          <w:szCs w:val="24"/>
          <w:lang w:val="en-US"/>
        </w:rPr>
        <w:t>describe</w:t>
      </w:r>
      <w:r w:rsidR="00D21E09"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="008B7542" w:rsidRPr="00442A78">
        <w:rPr>
          <w:rFonts w:ascii="Arial" w:hAnsi="Arial" w:cs="Arial"/>
          <w:sz w:val="24"/>
          <w:szCs w:val="24"/>
          <w:lang w:val="en-US"/>
        </w:rPr>
        <w:t xml:space="preserve">the </w:t>
      </w:r>
      <w:r w:rsidR="00E76BAD">
        <w:rPr>
          <w:rFonts w:ascii="Arial" w:hAnsi="Arial" w:cs="Arial"/>
          <w:sz w:val="24"/>
          <w:szCs w:val="24"/>
          <w:lang w:val="en-US"/>
        </w:rPr>
        <w:t>process</w:t>
      </w:r>
      <w:r w:rsidR="000321B4" w:rsidRPr="00442A78">
        <w:rPr>
          <w:lang w:val="en-US"/>
        </w:rPr>
        <w:t xml:space="preserve"> </w:t>
      </w:r>
      <w:r w:rsidR="000321B4" w:rsidRPr="00442A78">
        <w:rPr>
          <w:rFonts w:ascii="Arial" w:hAnsi="Arial" w:cs="Arial"/>
          <w:sz w:val="24"/>
          <w:szCs w:val="24"/>
          <w:lang w:val="en-US"/>
        </w:rPr>
        <w:t>that went into developing this manuscript</w:t>
      </w:r>
      <w:r w:rsidR="00E76BAD">
        <w:rPr>
          <w:rFonts w:ascii="Arial" w:hAnsi="Arial" w:cs="Arial"/>
          <w:sz w:val="24"/>
          <w:szCs w:val="24"/>
          <w:lang w:val="en-US"/>
        </w:rPr>
        <w:t xml:space="preserve"> for submission to </w:t>
      </w:r>
      <w:r w:rsidR="00E76BAD" w:rsidRPr="0070577D">
        <w:rPr>
          <w:rFonts w:ascii="Arial" w:hAnsi="Arial" w:cs="Arial"/>
          <w:i/>
          <w:iCs/>
          <w:sz w:val="24"/>
          <w:szCs w:val="24"/>
          <w:lang w:val="en-US"/>
        </w:rPr>
        <w:t>MPMI</w:t>
      </w:r>
      <w:r w:rsidR="00E76BAD">
        <w:rPr>
          <w:rFonts w:ascii="Arial" w:hAnsi="Arial" w:cs="Arial"/>
          <w:i/>
          <w:iCs/>
          <w:sz w:val="24"/>
          <w:szCs w:val="24"/>
          <w:lang w:val="en-US"/>
        </w:rPr>
        <w:t>.</w:t>
      </w:r>
      <w:r w:rsidR="006154DD" w:rsidRPr="00442A78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4C5020" w:rsidRPr="00442A78" w:rsidRDefault="006154DD" w:rsidP="00B0754F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442A78">
        <w:rPr>
          <w:rFonts w:ascii="Arial" w:hAnsi="Arial" w:cs="Arial"/>
          <w:b/>
          <w:sz w:val="24"/>
          <w:szCs w:val="24"/>
          <w:lang w:val="en-US"/>
        </w:rPr>
        <w:t>Identif</w:t>
      </w:r>
      <w:r w:rsidR="009546DD">
        <w:rPr>
          <w:rFonts w:ascii="Arial" w:hAnsi="Arial" w:cs="Arial"/>
          <w:b/>
          <w:sz w:val="24"/>
          <w:szCs w:val="24"/>
          <w:lang w:val="en-US"/>
        </w:rPr>
        <w:t xml:space="preserve">ying </w:t>
      </w:r>
      <w:r w:rsidRPr="00442A78">
        <w:rPr>
          <w:rFonts w:ascii="Arial" w:hAnsi="Arial" w:cs="Arial"/>
          <w:b/>
          <w:sz w:val="24"/>
          <w:szCs w:val="24"/>
          <w:lang w:val="en-US"/>
        </w:rPr>
        <w:t xml:space="preserve">the </w:t>
      </w:r>
      <w:r w:rsidR="0070577D" w:rsidRPr="00442A78">
        <w:rPr>
          <w:rFonts w:ascii="Arial" w:hAnsi="Arial" w:cs="Arial"/>
          <w:b/>
          <w:sz w:val="24"/>
          <w:szCs w:val="24"/>
          <w:lang w:val="en-US"/>
        </w:rPr>
        <w:t>Potential Nonhost Plant</w:t>
      </w:r>
    </w:p>
    <w:p w:rsidR="0070577D" w:rsidRDefault="006154DD" w:rsidP="00B9731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442A78">
        <w:rPr>
          <w:rFonts w:ascii="Arial" w:hAnsi="Arial" w:cs="Arial"/>
          <w:sz w:val="24"/>
          <w:szCs w:val="24"/>
          <w:lang w:val="en-US"/>
        </w:rPr>
        <w:t>To decipher the mechanisms and the genes involved in NHR against</w:t>
      </w:r>
      <w:r w:rsidRPr="00442A78">
        <w:rPr>
          <w:rFonts w:ascii="Arial" w:hAnsi="Arial" w:cs="Arial"/>
          <w:i/>
          <w:sz w:val="24"/>
          <w:szCs w:val="24"/>
          <w:lang w:val="en-US"/>
        </w:rPr>
        <w:t xml:space="preserve"> A. </w:t>
      </w:r>
      <w:r w:rsidRPr="0070577D">
        <w:rPr>
          <w:rFonts w:ascii="Arial" w:hAnsi="Arial" w:cs="Arial"/>
          <w:i/>
          <w:sz w:val="24"/>
          <w:szCs w:val="24"/>
          <w:lang w:val="en-US"/>
        </w:rPr>
        <w:t>brassicae,</w:t>
      </w:r>
      <w:r w:rsidRPr="00442A78">
        <w:rPr>
          <w:rFonts w:ascii="Arial" w:hAnsi="Arial" w:cs="Arial"/>
          <w:sz w:val="24"/>
          <w:szCs w:val="24"/>
          <w:lang w:val="en-US"/>
        </w:rPr>
        <w:t xml:space="preserve"> the first </w:t>
      </w:r>
      <w:r w:rsidR="00A00DFD" w:rsidRPr="00442A78">
        <w:rPr>
          <w:rFonts w:ascii="Arial" w:hAnsi="Arial" w:cs="Arial"/>
          <w:sz w:val="24"/>
          <w:szCs w:val="24"/>
          <w:lang w:val="en-US"/>
        </w:rPr>
        <w:t xml:space="preserve">and </w:t>
      </w:r>
      <w:r w:rsidR="0070577D">
        <w:rPr>
          <w:rFonts w:ascii="Arial" w:hAnsi="Arial" w:cs="Arial"/>
          <w:sz w:val="24"/>
          <w:szCs w:val="24"/>
          <w:lang w:val="en-US"/>
        </w:rPr>
        <w:t>most</w:t>
      </w:r>
      <w:r w:rsidR="00A00DFD" w:rsidRPr="00442A78">
        <w:rPr>
          <w:rFonts w:ascii="Arial" w:hAnsi="Arial" w:cs="Arial"/>
          <w:sz w:val="24"/>
          <w:szCs w:val="24"/>
          <w:lang w:val="en-US"/>
        </w:rPr>
        <w:t xml:space="preserve"> crucial </w:t>
      </w:r>
      <w:r w:rsidRPr="00442A78">
        <w:rPr>
          <w:rFonts w:ascii="Arial" w:hAnsi="Arial" w:cs="Arial"/>
          <w:sz w:val="24"/>
          <w:szCs w:val="24"/>
          <w:lang w:val="en-US"/>
        </w:rPr>
        <w:t xml:space="preserve">step </w:t>
      </w:r>
      <w:r w:rsidR="00D373A4" w:rsidRPr="00442A78">
        <w:rPr>
          <w:rFonts w:ascii="Arial" w:hAnsi="Arial" w:cs="Arial"/>
          <w:sz w:val="24"/>
          <w:szCs w:val="24"/>
          <w:lang w:val="en-US"/>
        </w:rPr>
        <w:t>wa</w:t>
      </w:r>
      <w:r w:rsidRPr="00442A78">
        <w:rPr>
          <w:rFonts w:ascii="Arial" w:hAnsi="Arial" w:cs="Arial"/>
          <w:sz w:val="24"/>
          <w:szCs w:val="24"/>
          <w:lang w:val="en-US"/>
        </w:rPr>
        <w:t xml:space="preserve">s to identify </w:t>
      </w:r>
      <w:r w:rsidR="00E76BAD">
        <w:rPr>
          <w:rFonts w:ascii="Arial" w:hAnsi="Arial" w:cs="Arial"/>
          <w:sz w:val="24"/>
          <w:szCs w:val="24"/>
          <w:lang w:val="en-US"/>
        </w:rPr>
        <w:t>a</w:t>
      </w:r>
      <w:r w:rsidRPr="00442A78">
        <w:rPr>
          <w:lang w:val="en-US"/>
        </w:rPr>
        <w:t xml:space="preserve"> </w:t>
      </w:r>
      <w:r w:rsidRPr="00442A78">
        <w:rPr>
          <w:rFonts w:ascii="Arial" w:hAnsi="Arial" w:cs="Arial"/>
          <w:sz w:val="24"/>
          <w:szCs w:val="24"/>
          <w:lang w:val="en-US"/>
        </w:rPr>
        <w:t xml:space="preserve">potential nonhost plant that </w:t>
      </w:r>
      <w:r w:rsidR="009546DD">
        <w:rPr>
          <w:rFonts w:ascii="Arial" w:hAnsi="Arial" w:cs="Arial"/>
          <w:sz w:val="24"/>
          <w:szCs w:val="24"/>
          <w:lang w:val="en-US"/>
        </w:rPr>
        <w:t>could</w:t>
      </w:r>
      <w:r w:rsidRPr="00442A78">
        <w:rPr>
          <w:rFonts w:ascii="Arial" w:hAnsi="Arial" w:cs="Arial"/>
          <w:sz w:val="24"/>
          <w:szCs w:val="24"/>
          <w:lang w:val="en-US"/>
        </w:rPr>
        <w:t xml:space="preserve"> reveal stable and exploitable NHR mechanisms for feasible transfer to a </w:t>
      </w:r>
      <w:r w:rsidR="00B80408" w:rsidRPr="00442A78">
        <w:rPr>
          <w:rFonts w:ascii="Arial" w:hAnsi="Arial" w:cs="Arial"/>
          <w:sz w:val="24"/>
          <w:szCs w:val="24"/>
          <w:lang w:val="en-US"/>
        </w:rPr>
        <w:t>host</w:t>
      </w:r>
      <w:r w:rsidR="0070577D">
        <w:rPr>
          <w:rFonts w:ascii="Arial" w:hAnsi="Arial" w:cs="Arial"/>
          <w:sz w:val="24"/>
          <w:szCs w:val="24"/>
          <w:lang w:val="en-US"/>
        </w:rPr>
        <w:t xml:space="preserve"> (b</w:t>
      </w:r>
      <w:r w:rsidR="00B80408" w:rsidRPr="00442A78">
        <w:rPr>
          <w:rFonts w:ascii="Arial" w:hAnsi="Arial" w:cs="Arial"/>
          <w:sz w:val="24"/>
          <w:szCs w:val="24"/>
          <w:lang w:val="en-US"/>
        </w:rPr>
        <w:t>rassica crop</w:t>
      </w:r>
      <w:r w:rsidR="0070577D">
        <w:rPr>
          <w:rFonts w:ascii="Arial" w:hAnsi="Arial" w:cs="Arial"/>
          <w:sz w:val="24"/>
          <w:szCs w:val="24"/>
          <w:lang w:val="en-US"/>
        </w:rPr>
        <w:t>)</w:t>
      </w:r>
      <w:r w:rsidR="00B80408"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Pr="00442A78">
        <w:rPr>
          <w:rFonts w:ascii="Arial" w:hAnsi="Arial" w:cs="Arial"/>
          <w:sz w:val="24"/>
          <w:szCs w:val="24"/>
          <w:lang w:val="en-US"/>
        </w:rPr>
        <w:t xml:space="preserve">for imparting resistance. </w:t>
      </w:r>
      <w:r w:rsidR="0070577D">
        <w:rPr>
          <w:rFonts w:ascii="Arial" w:hAnsi="Arial" w:cs="Arial"/>
          <w:sz w:val="24"/>
          <w:szCs w:val="24"/>
          <w:lang w:val="en-US"/>
        </w:rPr>
        <w:t>Knowing</w:t>
      </w:r>
      <w:r w:rsidR="00B80408" w:rsidRPr="00442A78">
        <w:rPr>
          <w:rFonts w:ascii="Arial" w:hAnsi="Arial" w:cs="Arial"/>
          <w:sz w:val="24"/>
          <w:szCs w:val="24"/>
          <w:lang w:val="en-US"/>
        </w:rPr>
        <w:t xml:space="preserve"> that disease is </w:t>
      </w:r>
      <w:r w:rsidR="0070577D">
        <w:rPr>
          <w:rFonts w:ascii="Arial" w:hAnsi="Arial" w:cs="Arial"/>
          <w:sz w:val="24"/>
          <w:szCs w:val="24"/>
          <w:lang w:val="en-US"/>
        </w:rPr>
        <w:t>the</w:t>
      </w:r>
      <w:r w:rsidR="00B80408" w:rsidRPr="00442A78">
        <w:rPr>
          <w:rFonts w:ascii="Arial" w:hAnsi="Arial" w:cs="Arial"/>
          <w:sz w:val="24"/>
          <w:szCs w:val="24"/>
          <w:lang w:val="en-US"/>
        </w:rPr>
        <w:t xml:space="preserve"> exception,</w:t>
      </w:r>
      <w:r w:rsidR="00D373A4" w:rsidRPr="00442A78">
        <w:rPr>
          <w:rFonts w:ascii="Arial" w:hAnsi="Arial" w:cs="Arial"/>
          <w:sz w:val="24"/>
          <w:szCs w:val="24"/>
          <w:lang w:val="en-US"/>
        </w:rPr>
        <w:t xml:space="preserve"> not </w:t>
      </w:r>
      <w:r w:rsidR="0070577D">
        <w:rPr>
          <w:rFonts w:ascii="Arial" w:hAnsi="Arial" w:cs="Arial"/>
          <w:sz w:val="24"/>
          <w:szCs w:val="24"/>
          <w:lang w:val="en-US"/>
        </w:rPr>
        <w:t>the</w:t>
      </w:r>
      <w:r w:rsidR="00D373A4" w:rsidRPr="00442A78">
        <w:rPr>
          <w:rFonts w:ascii="Arial" w:hAnsi="Arial" w:cs="Arial"/>
          <w:sz w:val="24"/>
          <w:szCs w:val="24"/>
          <w:lang w:val="en-US"/>
        </w:rPr>
        <w:t xml:space="preserve"> norm,</w:t>
      </w:r>
      <w:r w:rsidR="00B80408" w:rsidRPr="00442A78">
        <w:rPr>
          <w:rFonts w:ascii="Arial" w:hAnsi="Arial" w:cs="Arial"/>
          <w:sz w:val="24"/>
          <w:szCs w:val="24"/>
          <w:lang w:val="en-US"/>
        </w:rPr>
        <w:t xml:space="preserve"> we </w:t>
      </w:r>
      <w:r w:rsidR="00D373A4" w:rsidRPr="00442A78">
        <w:rPr>
          <w:rFonts w:ascii="Arial" w:hAnsi="Arial" w:cs="Arial"/>
          <w:sz w:val="24"/>
          <w:szCs w:val="24"/>
          <w:lang w:val="en-US"/>
        </w:rPr>
        <w:t xml:space="preserve">expected </w:t>
      </w:r>
      <w:r w:rsidR="00B80408" w:rsidRPr="00442A78">
        <w:rPr>
          <w:rFonts w:ascii="Arial" w:hAnsi="Arial" w:cs="Arial"/>
          <w:sz w:val="24"/>
          <w:szCs w:val="24"/>
          <w:lang w:val="en-US"/>
        </w:rPr>
        <w:t xml:space="preserve">a vast source of resistance available </w:t>
      </w:r>
      <w:r w:rsidR="004C5020" w:rsidRPr="00442A78">
        <w:rPr>
          <w:rFonts w:ascii="Arial" w:hAnsi="Arial" w:cs="Arial"/>
          <w:sz w:val="24"/>
          <w:szCs w:val="24"/>
          <w:lang w:val="en-US"/>
        </w:rPr>
        <w:t>in the form of nonhost plant</w:t>
      </w:r>
      <w:r w:rsidR="00E76BAD">
        <w:rPr>
          <w:rFonts w:ascii="Arial" w:hAnsi="Arial" w:cs="Arial"/>
          <w:sz w:val="24"/>
          <w:szCs w:val="24"/>
          <w:lang w:val="en-US"/>
        </w:rPr>
        <w:t>s</w:t>
      </w:r>
      <w:r w:rsidR="004C5020"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="0070577D">
        <w:rPr>
          <w:rFonts w:ascii="Arial" w:hAnsi="Arial" w:cs="Arial"/>
          <w:sz w:val="24"/>
          <w:szCs w:val="24"/>
          <w:lang w:val="en-US"/>
        </w:rPr>
        <w:t>that</w:t>
      </w:r>
      <w:r w:rsidR="004C5020"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="00E76BAD">
        <w:rPr>
          <w:rFonts w:ascii="Arial" w:hAnsi="Arial" w:cs="Arial"/>
          <w:sz w:val="24"/>
          <w:szCs w:val="24"/>
          <w:lang w:val="en-US"/>
        </w:rPr>
        <w:t>are</w:t>
      </w:r>
      <w:r w:rsidR="004C5020" w:rsidRPr="00442A78">
        <w:rPr>
          <w:rFonts w:ascii="Arial" w:hAnsi="Arial" w:cs="Arial"/>
          <w:sz w:val="24"/>
          <w:szCs w:val="24"/>
          <w:lang w:val="en-US"/>
        </w:rPr>
        <w:t xml:space="preserve"> not infected by this fungal pathogen</w:t>
      </w:r>
      <w:r w:rsidR="00B80408" w:rsidRPr="00442A78">
        <w:rPr>
          <w:rFonts w:ascii="Arial" w:hAnsi="Arial" w:cs="Arial"/>
          <w:sz w:val="24"/>
          <w:szCs w:val="24"/>
          <w:lang w:val="en-US"/>
        </w:rPr>
        <w:t xml:space="preserve">. But it </w:t>
      </w:r>
      <w:r w:rsidR="00D373A4" w:rsidRPr="00442A78">
        <w:rPr>
          <w:rFonts w:ascii="Arial" w:hAnsi="Arial" w:cs="Arial"/>
          <w:sz w:val="24"/>
          <w:szCs w:val="24"/>
          <w:lang w:val="en-US"/>
        </w:rPr>
        <w:t>wa</w:t>
      </w:r>
      <w:r w:rsidR="00B80408" w:rsidRPr="00442A78">
        <w:rPr>
          <w:rFonts w:ascii="Arial" w:hAnsi="Arial" w:cs="Arial"/>
          <w:sz w:val="24"/>
          <w:szCs w:val="24"/>
          <w:lang w:val="en-US"/>
        </w:rPr>
        <w:t xml:space="preserve">s </w:t>
      </w:r>
      <w:r w:rsidR="00D373A4" w:rsidRPr="00442A78">
        <w:rPr>
          <w:rFonts w:ascii="Arial" w:hAnsi="Arial" w:cs="Arial"/>
          <w:sz w:val="24"/>
          <w:szCs w:val="24"/>
          <w:lang w:val="en-US"/>
        </w:rPr>
        <w:t>very difficult</w:t>
      </w:r>
      <w:r w:rsidR="00B80408" w:rsidRPr="00442A78">
        <w:rPr>
          <w:rFonts w:ascii="Arial" w:hAnsi="Arial" w:cs="Arial"/>
          <w:sz w:val="24"/>
          <w:szCs w:val="24"/>
          <w:lang w:val="en-US"/>
        </w:rPr>
        <w:t xml:space="preserve"> to identify </w:t>
      </w:r>
      <w:r w:rsidR="009546DD">
        <w:rPr>
          <w:rFonts w:ascii="Arial" w:hAnsi="Arial" w:cs="Arial"/>
          <w:sz w:val="24"/>
          <w:szCs w:val="24"/>
          <w:lang w:val="en-US"/>
        </w:rPr>
        <w:t xml:space="preserve">a </w:t>
      </w:r>
      <w:r w:rsidR="00B80408" w:rsidRPr="00442A78">
        <w:rPr>
          <w:rFonts w:ascii="Arial" w:hAnsi="Arial" w:cs="Arial"/>
          <w:sz w:val="24"/>
          <w:szCs w:val="24"/>
          <w:lang w:val="en-US"/>
        </w:rPr>
        <w:t xml:space="preserve">nonhost plant based on </w:t>
      </w:r>
      <w:r w:rsidR="00D373A4" w:rsidRPr="00442A78">
        <w:rPr>
          <w:rFonts w:ascii="Arial" w:hAnsi="Arial" w:cs="Arial"/>
          <w:sz w:val="24"/>
          <w:szCs w:val="24"/>
          <w:lang w:val="en-US"/>
        </w:rPr>
        <w:t xml:space="preserve">experimental </w:t>
      </w:r>
      <w:r w:rsidR="00B80408" w:rsidRPr="00442A78">
        <w:rPr>
          <w:rFonts w:ascii="Arial" w:hAnsi="Arial" w:cs="Arial"/>
          <w:sz w:val="24"/>
          <w:szCs w:val="24"/>
          <w:lang w:val="en-US"/>
        </w:rPr>
        <w:t xml:space="preserve">screening </w:t>
      </w:r>
      <w:r w:rsidR="0070577D">
        <w:rPr>
          <w:rFonts w:ascii="Arial" w:hAnsi="Arial" w:cs="Arial"/>
          <w:sz w:val="24"/>
          <w:szCs w:val="24"/>
          <w:lang w:val="en-US"/>
        </w:rPr>
        <w:t>of</w:t>
      </w:r>
      <w:r w:rsidR="00D373A4"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="004C5020" w:rsidRPr="00442A78">
        <w:rPr>
          <w:rFonts w:ascii="Arial" w:hAnsi="Arial" w:cs="Arial"/>
          <w:sz w:val="24"/>
          <w:szCs w:val="24"/>
          <w:lang w:val="en-US"/>
        </w:rPr>
        <w:t xml:space="preserve">a </w:t>
      </w:r>
      <w:r w:rsidR="00B80408" w:rsidRPr="00442A78">
        <w:rPr>
          <w:rFonts w:ascii="Arial" w:hAnsi="Arial" w:cs="Arial"/>
          <w:sz w:val="24"/>
          <w:szCs w:val="24"/>
          <w:lang w:val="en-US"/>
        </w:rPr>
        <w:t>large number of plants</w:t>
      </w:r>
      <w:r w:rsidR="004C5020" w:rsidRPr="00442A78">
        <w:rPr>
          <w:rFonts w:ascii="Arial" w:hAnsi="Arial" w:cs="Arial"/>
          <w:i/>
          <w:sz w:val="24"/>
          <w:szCs w:val="24"/>
          <w:lang w:val="en-US"/>
        </w:rPr>
        <w:t>.</w:t>
      </w:r>
      <w:r w:rsidR="004C5020" w:rsidRPr="00442A78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25D97" w:rsidRDefault="004C5020" w:rsidP="00B97310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442A78">
        <w:rPr>
          <w:rFonts w:ascii="Arial" w:hAnsi="Arial" w:cs="Arial"/>
          <w:sz w:val="24"/>
          <w:szCs w:val="24"/>
          <w:lang w:val="en-US"/>
        </w:rPr>
        <w:lastRenderedPageBreak/>
        <w:t>So</w:t>
      </w:r>
      <w:proofErr w:type="gramEnd"/>
      <w:r w:rsidRPr="00442A78">
        <w:rPr>
          <w:rFonts w:ascii="Arial" w:hAnsi="Arial" w:cs="Arial"/>
          <w:sz w:val="24"/>
          <w:szCs w:val="24"/>
          <w:lang w:val="en-US"/>
        </w:rPr>
        <w:t xml:space="preserve"> we utili</w:t>
      </w:r>
      <w:r w:rsidR="008B7542" w:rsidRPr="00442A78">
        <w:rPr>
          <w:rFonts w:ascii="Arial" w:hAnsi="Arial" w:cs="Arial"/>
          <w:sz w:val="24"/>
          <w:szCs w:val="24"/>
          <w:lang w:val="en-US"/>
        </w:rPr>
        <w:t>z</w:t>
      </w:r>
      <w:r w:rsidRPr="00442A78">
        <w:rPr>
          <w:rFonts w:ascii="Arial" w:hAnsi="Arial" w:cs="Arial"/>
          <w:sz w:val="24"/>
          <w:szCs w:val="24"/>
          <w:lang w:val="en-US"/>
        </w:rPr>
        <w:t>ed two approaches</w:t>
      </w:r>
      <w:r w:rsidR="009829DE"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Pr="00442A78">
        <w:rPr>
          <w:rFonts w:ascii="Arial" w:hAnsi="Arial" w:cs="Arial"/>
          <w:sz w:val="24"/>
          <w:szCs w:val="24"/>
          <w:lang w:val="en-US"/>
        </w:rPr>
        <w:t xml:space="preserve">for identifying </w:t>
      </w:r>
      <w:r w:rsidR="009546DD">
        <w:rPr>
          <w:rFonts w:ascii="Arial" w:hAnsi="Arial" w:cs="Arial"/>
          <w:sz w:val="24"/>
          <w:szCs w:val="24"/>
          <w:lang w:val="en-US"/>
        </w:rPr>
        <w:t xml:space="preserve">a </w:t>
      </w:r>
      <w:r w:rsidR="009829DE" w:rsidRPr="00442A78">
        <w:rPr>
          <w:rFonts w:ascii="Arial" w:hAnsi="Arial" w:cs="Arial"/>
          <w:sz w:val="24"/>
          <w:szCs w:val="24"/>
          <w:lang w:val="en-US"/>
        </w:rPr>
        <w:t>suitable nonhost plant.</w:t>
      </w:r>
      <w:r w:rsidR="00F868DA"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="009829DE" w:rsidRPr="00442A78">
        <w:rPr>
          <w:rFonts w:ascii="Arial" w:hAnsi="Arial" w:cs="Arial"/>
          <w:sz w:val="24"/>
          <w:szCs w:val="24"/>
          <w:lang w:val="en-US"/>
        </w:rPr>
        <w:t xml:space="preserve">Our first approach was based on </w:t>
      </w:r>
      <w:r w:rsidR="008B7542" w:rsidRPr="00442A78">
        <w:rPr>
          <w:rFonts w:ascii="Arial" w:hAnsi="Arial" w:cs="Arial"/>
          <w:sz w:val="24"/>
          <w:szCs w:val="24"/>
          <w:lang w:val="en-US"/>
        </w:rPr>
        <w:t xml:space="preserve">a </w:t>
      </w:r>
      <w:r w:rsidR="009829DE" w:rsidRPr="00442A78">
        <w:rPr>
          <w:rFonts w:ascii="Arial" w:hAnsi="Arial" w:cs="Arial"/>
          <w:sz w:val="24"/>
          <w:szCs w:val="24"/>
          <w:lang w:val="en-US"/>
        </w:rPr>
        <w:t xml:space="preserve">literature search about the intercropping systems followed in India, where </w:t>
      </w:r>
      <w:r w:rsidR="0070577D">
        <w:rPr>
          <w:rFonts w:ascii="Arial" w:hAnsi="Arial" w:cs="Arial"/>
          <w:sz w:val="24"/>
          <w:szCs w:val="24"/>
          <w:lang w:val="en-US"/>
        </w:rPr>
        <w:t>b</w:t>
      </w:r>
      <w:r w:rsidR="009829DE" w:rsidRPr="00442A78">
        <w:rPr>
          <w:rFonts w:ascii="Arial" w:hAnsi="Arial" w:cs="Arial"/>
          <w:sz w:val="24"/>
          <w:szCs w:val="24"/>
          <w:lang w:val="en-US"/>
        </w:rPr>
        <w:t xml:space="preserve">rassica crops </w:t>
      </w:r>
      <w:r w:rsidR="0070577D">
        <w:rPr>
          <w:rFonts w:ascii="Arial" w:hAnsi="Arial" w:cs="Arial"/>
          <w:sz w:val="24"/>
          <w:szCs w:val="24"/>
          <w:lang w:val="en-US"/>
        </w:rPr>
        <w:t>have been</w:t>
      </w:r>
      <w:r w:rsidR="009829DE" w:rsidRPr="00442A78">
        <w:rPr>
          <w:rFonts w:ascii="Arial" w:hAnsi="Arial" w:cs="Arial"/>
          <w:sz w:val="24"/>
          <w:szCs w:val="24"/>
          <w:lang w:val="en-US"/>
        </w:rPr>
        <w:t xml:space="preserve"> cultivated with other plant species</w:t>
      </w:r>
      <w:r w:rsidR="004A66B9" w:rsidRPr="00442A78">
        <w:rPr>
          <w:rFonts w:ascii="Arial" w:hAnsi="Arial" w:cs="Arial"/>
          <w:sz w:val="24"/>
          <w:szCs w:val="24"/>
          <w:lang w:val="en-US"/>
        </w:rPr>
        <w:t xml:space="preserve"> for </w:t>
      </w:r>
      <w:r w:rsidR="00D373A4" w:rsidRPr="00442A78">
        <w:rPr>
          <w:rFonts w:ascii="Arial" w:hAnsi="Arial" w:cs="Arial"/>
          <w:sz w:val="24"/>
          <w:szCs w:val="24"/>
          <w:lang w:val="en-US"/>
        </w:rPr>
        <w:t xml:space="preserve">several </w:t>
      </w:r>
      <w:r w:rsidR="004A66B9" w:rsidRPr="00442A78">
        <w:rPr>
          <w:rFonts w:ascii="Arial" w:hAnsi="Arial" w:cs="Arial"/>
          <w:sz w:val="24"/>
          <w:szCs w:val="24"/>
          <w:lang w:val="en-US"/>
        </w:rPr>
        <w:t>decade</w:t>
      </w:r>
      <w:r w:rsidR="00D373A4" w:rsidRPr="00442A78">
        <w:rPr>
          <w:rFonts w:ascii="Arial" w:hAnsi="Arial" w:cs="Arial"/>
          <w:sz w:val="24"/>
          <w:szCs w:val="24"/>
          <w:lang w:val="en-US"/>
        </w:rPr>
        <w:t>s</w:t>
      </w:r>
      <w:r w:rsidR="00AB04EE" w:rsidRPr="00442A78">
        <w:rPr>
          <w:rFonts w:ascii="Arial" w:hAnsi="Arial" w:cs="Arial"/>
          <w:sz w:val="24"/>
          <w:szCs w:val="24"/>
          <w:lang w:val="en-US"/>
        </w:rPr>
        <w:t xml:space="preserve">. </w:t>
      </w:r>
      <w:r w:rsidR="009829DE" w:rsidRPr="00442A78">
        <w:rPr>
          <w:rFonts w:ascii="Arial" w:hAnsi="Arial" w:cs="Arial"/>
          <w:sz w:val="24"/>
          <w:szCs w:val="24"/>
          <w:lang w:val="en-US"/>
        </w:rPr>
        <w:t xml:space="preserve">We ensured through </w:t>
      </w:r>
      <w:r w:rsidR="00E54C98">
        <w:rPr>
          <w:rFonts w:ascii="Arial" w:hAnsi="Arial" w:cs="Arial"/>
          <w:sz w:val="24"/>
          <w:szCs w:val="24"/>
          <w:lang w:val="en-US"/>
        </w:rPr>
        <w:t>a</w:t>
      </w:r>
      <w:r w:rsidR="008B7542"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="009829DE" w:rsidRPr="00442A78">
        <w:rPr>
          <w:rFonts w:ascii="Arial" w:hAnsi="Arial" w:cs="Arial"/>
          <w:sz w:val="24"/>
          <w:szCs w:val="24"/>
          <w:lang w:val="en-US"/>
        </w:rPr>
        <w:t>publicly available database that these</w:t>
      </w:r>
      <w:r w:rsidR="004A66B9" w:rsidRPr="00442A78">
        <w:rPr>
          <w:rFonts w:ascii="Arial" w:hAnsi="Arial" w:cs="Arial"/>
          <w:sz w:val="24"/>
          <w:szCs w:val="24"/>
          <w:lang w:val="en-US"/>
        </w:rPr>
        <w:t xml:space="preserve"> plant species are not known to be infected by </w:t>
      </w:r>
      <w:r w:rsidR="004A66B9" w:rsidRPr="00442A78">
        <w:rPr>
          <w:rFonts w:ascii="Arial" w:hAnsi="Arial" w:cs="Arial"/>
          <w:i/>
          <w:sz w:val="24"/>
          <w:szCs w:val="24"/>
          <w:lang w:val="en-US"/>
        </w:rPr>
        <w:t>A. brassicae</w:t>
      </w:r>
      <w:r w:rsidR="004A66B9" w:rsidRPr="00442A78">
        <w:rPr>
          <w:rFonts w:ascii="Arial" w:hAnsi="Arial" w:cs="Arial"/>
          <w:sz w:val="24"/>
          <w:szCs w:val="24"/>
          <w:lang w:val="en-US"/>
        </w:rPr>
        <w:t xml:space="preserve">. Through this approach, we </w:t>
      </w:r>
      <w:r w:rsidR="008B7542" w:rsidRPr="00442A78">
        <w:rPr>
          <w:rFonts w:ascii="Arial" w:hAnsi="Arial" w:cs="Arial"/>
          <w:sz w:val="24"/>
          <w:szCs w:val="24"/>
          <w:lang w:val="en-US"/>
        </w:rPr>
        <w:t>found</w:t>
      </w:r>
      <w:r w:rsidR="004A66B9" w:rsidRPr="00442A78">
        <w:rPr>
          <w:rFonts w:ascii="Arial" w:hAnsi="Arial" w:cs="Arial"/>
          <w:sz w:val="24"/>
          <w:szCs w:val="24"/>
          <w:lang w:val="en-US"/>
        </w:rPr>
        <w:t xml:space="preserve"> a good number of plant species</w:t>
      </w:r>
      <w:r w:rsidR="00E54C98">
        <w:rPr>
          <w:rFonts w:ascii="Arial" w:hAnsi="Arial" w:cs="Arial"/>
          <w:sz w:val="24"/>
          <w:szCs w:val="24"/>
          <w:lang w:val="en-US"/>
        </w:rPr>
        <w:t>,</w:t>
      </w:r>
      <w:r w:rsidR="004A66B9"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="00A00DFD" w:rsidRPr="00442A78">
        <w:rPr>
          <w:rFonts w:ascii="Arial" w:hAnsi="Arial" w:cs="Arial"/>
          <w:sz w:val="24"/>
          <w:szCs w:val="24"/>
          <w:lang w:val="en-US"/>
        </w:rPr>
        <w:t xml:space="preserve">belonging to nine different families of monocots and eudicots </w:t>
      </w:r>
      <w:r w:rsidR="00DD363B" w:rsidRPr="00442A78">
        <w:rPr>
          <w:rFonts w:ascii="Arial" w:hAnsi="Arial" w:cs="Arial"/>
          <w:sz w:val="24"/>
          <w:szCs w:val="24"/>
          <w:lang w:val="en-US"/>
        </w:rPr>
        <w:t>(including chickpea, lentil, pea, barley, sugarcane</w:t>
      </w:r>
      <w:r w:rsidR="0070577D">
        <w:rPr>
          <w:rFonts w:ascii="Arial" w:hAnsi="Arial" w:cs="Arial"/>
          <w:sz w:val="24"/>
          <w:szCs w:val="24"/>
          <w:lang w:val="en-US"/>
        </w:rPr>
        <w:t>,</w:t>
      </w:r>
      <w:r w:rsidR="00DD363B" w:rsidRPr="00442A78">
        <w:rPr>
          <w:rFonts w:ascii="Arial" w:hAnsi="Arial" w:cs="Arial"/>
          <w:sz w:val="24"/>
          <w:szCs w:val="24"/>
          <w:lang w:val="en-US"/>
        </w:rPr>
        <w:t xml:space="preserve"> and potato)</w:t>
      </w:r>
      <w:r w:rsidR="00E54C98">
        <w:rPr>
          <w:rFonts w:ascii="Arial" w:hAnsi="Arial" w:cs="Arial"/>
          <w:sz w:val="24"/>
          <w:szCs w:val="24"/>
          <w:lang w:val="en-US"/>
        </w:rPr>
        <w:t>,</w:t>
      </w:r>
      <w:r w:rsidR="00DD363B"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="00A00DFD" w:rsidRPr="00442A78">
        <w:rPr>
          <w:rFonts w:ascii="Arial" w:hAnsi="Arial" w:cs="Arial"/>
          <w:sz w:val="24"/>
          <w:szCs w:val="24"/>
          <w:lang w:val="en-US"/>
        </w:rPr>
        <w:t>t</w:t>
      </w:r>
      <w:r w:rsidR="004A66B9" w:rsidRPr="00442A78">
        <w:rPr>
          <w:rFonts w:ascii="Arial" w:hAnsi="Arial" w:cs="Arial"/>
          <w:sz w:val="24"/>
          <w:szCs w:val="24"/>
          <w:lang w:val="en-US"/>
        </w:rPr>
        <w:t xml:space="preserve">hat </w:t>
      </w:r>
      <w:r w:rsidR="00E54C98">
        <w:rPr>
          <w:rFonts w:ascii="Arial" w:hAnsi="Arial" w:cs="Arial"/>
          <w:sz w:val="24"/>
          <w:szCs w:val="24"/>
          <w:lang w:val="en-US"/>
        </w:rPr>
        <w:t>were</w:t>
      </w:r>
      <w:r w:rsidR="004A66B9" w:rsidRPr="00442A78">
        <w:rPr>
          <w:rFonts w:ascii="Arial" w:hAnsi="Arial" w:cs="Arial"/>
          <w:sz w:val="24"/>
          <w:szCs w:val="24"/>
          <w:lang w:val="en-US"/>
        </w:rPr>
        <w:t xml:space="preserve"> potential nonhost</w:t>
      </w:r>
      <w:r w:rsidR="0070577D">
        <w:rPr>
          <w:rFonts w:ascii="Arial" w:hAnsi="Arial" w:cs="Arial"/>
          <w:sz w:val="24"/>
          <w:szCs w:val="24"/>
          <w:lang w:val="en-US"/>
        </w:rPr>
        <w:t>s</w:t>
      </w:r>
      <w:r w:rsidR="004A66B9" w:rsidRPr="00442A78">
        <w:rPr>
          <w:rFonts w:ascii="Arial" w:hAnsi="Arial" w:cs="Arial"/>
          <w:sz w:val="24"/>
          <w:szCs w:val="24"/>
          <w:lang w:val="en-US"/>
        </w:rPr>
        <w:t xml:space="preserve">. </w:t>
      </w:r>
      <w:r w:rsidR="00D373A4" w:rsidRPr="00442A78">
        <w:rPr>
          <w:rFonts w:ascii="Arial" w:hAnsi="Arial" w:cs="Arial"/>
          <w:sz w:val="24"/>
          <w:szCs w:val="24"/>
          <w:lang w:val="en-US"/>
        </w:rPr>
        <w:t>We also performed artificial inoculation and confirmed th</w:t>
      </w:r>
      <w:r w:rsidR="0070577D">
        <w:rPr>
          <w:rFonts w:ascii="Arial" w:hAnsi="Arial" w:cs="Arial"/>
          <w:sz w:val="24"/>
          <w:szCs w:val="24"/>
          <w:lang w:val="en-US"/>
        </w:rPr>
        <w:t>is</w:t>
      </w:r>
      <w:r w:rsidR="00D373A4" w:rsidRPr="00442A78">
        <w:rPr>
          <w:rFonts w:ascii="Arial" w:hAnsi="Arial" w:cs="Arial"/>
          <w:sz w:val="24"/>
          <w:szCs w:val="24"/>
          <w:lang w:val="en-US"/>
        </w:rPr>
        <w:t xml:space="preserve"> notion. </w:t>
      </w:r>
      <w:r w:rsidR="00B1652F" w:rsidRPr="00442A78">
        <w:rPr>
          <w:rFonts w:ascii="Arial" w:hAnsi="Arial" w:cs="Arial"/>
          <w:sz w:val="24"/>
          <w:szCs w:val="24"/>
          <w:lang w:val="en-US"/>
        </w:rPr>
        <w:t xml:space="preserve">However, </w:t>
      </w:r>
      <w:r w:rsidR="0070577D">
        <w:rPr>
          <w:rFonts w:ascii="Arial" w:hAnsi="Arial" w:cs="Arial"/>
          <w:sz w:val="24"/>
          <w:szCs w:val="24"/>
          <w:lang w:val="en-US"/>
        </w:rPr>
        <w:t>in terms of</w:t>
      </w:r>
      <w:r w:rsidR="00D373A4" w:rsidRPr="00442A78">
        <w:rPr>
          <w:rFonts w:ascii="Arial" w:hAnsi="Arial" w:cs="Arial"/>
          <w:sz w:val="24"/>
          <w:szCs w:val="24"/>
          <w:lang w:val="en-US"/>
        </w:rPr>
        <w:t xml:space="preserve"> application, </w:t>
      </w:r>
      <w:r w:rsidR="00B1652F" w:rsidRPr="00442A78">
        <w:rPr>
          <w:rFonts w:ascii="Arial" w:hAnsi="Arial" w:cs="Arial"/>
          <w:sz w:val="24"/>
          <w:szCs w:val="24"/>
          <w:lang w:val="en-US"/>
        </w:rPr>
        <w:t xml:space="preserve">it </w:t>
      </w:r>
      <w:r w:rsidR="0070577D">
        <w:rPr>
          <w:rFonts w:ascii="Arial" w:hAnsi="Arial" w:cs="Arial"/>
          <w:sz w:val="24"/>
          <w:szCs w:val="24"/>
          <w:lang w:val="en-US"/>
        </w:rPr>
        <w:t>was</w:t>
      </w:r>
      <w:r w:rsidR="00B1652F" w:rsidRPr="00442A78">
        <w:rPr>
          <w:rFonts w:ascii="Arial" w:hAnsi="Arial" w:cs="Arial"/>
          <w:sz w:val="24"/>
          <w:szCs w:val="24"/>
          <w:lang w:val="en-US"/>
        </w:rPr>
        <w:t xml:space="preserve"> not feasible to </w:t>
      </w:r>
      <w:r w:rsidR="00B97310" w:rsidRPr="00442A78">
        <w:rPr>
          <w:rFonts w:ascii="Arial" w:hAnsi="Arial" w:cs="Arial"/>
          <w:sz w:val="24"/>
          <w:szCs w:val="24"/>
          <w:lang w:val="en-US"/>
        </w:rPr>
        <w:t>transfer the resistance genes of the</w:t>
      </w:r>
      <w:r w:rsidR="00D373A4" w:rsidRPr="00442A78">
        <w:rPr>
          <w:rFonts w:ascii="Arial" w:hAnsi="Arial" w:cs="Arial"/>
          <w:sz w:val="24"/>
          <w:szCs w:val="24"/>
          <w:lang w:val="en-US"/>
        </w:rPr>
        <w:t>se likely</w:t>
      </w:r>
      <w:r w:rsidR="00B97310" w:rsidRPr="00442A78">
        <w:rPr>
          <w:rFonts w:ascii="Arial" w:hAnsi="Arial" w:cs="Arial"/>
          <w:sz w:val="24"/>
          <w:szCs w:val="24"/>
          <w:lang w:val="en-US"/>
        </w:rPr>
        <w:t xml:space="preserve"> nonhost </w:t>
      </w:r>
      <w:r w:rsidR="00C30A33" w:rsidRPr="00442A78">
        <w:rPr>
          <w:rFonts w:ascii="Arial" w:hAnsi="Arial" w:cs="Arial"/>
          <w:sz w:val="24"/>
          <w:szCs w:val="24"/>
          <w:lang w:val="en-US"/>
        </w:rPr>
        <w:t>plant species</w:t>
      </w:r>
      <w:r w:rsidR="0070577D">
        <w:rPr>
          <w:rFonts w:ascii="Arial" w:hAnsi="Arial" w:cs="Arial"/>
          <w:sz w:val="24"/>
          <w:szCs w:val="24"/>
          <w:lang w:val="en-US"/>
        </w:rPr>
        <w:t>,</w:t>
      </w:r>
      <w:r w:rsidR="00C30A33" w:rsidRPr="00442A78">
        <w:rPr>
          <w:rFonts w:ascii="Arial" w:hAnsi="Arial" w:cs="Arial"/>
          <w:sz w:val="24"/>
          <w:szCs w:val="24"/>
          <w:lang w:val="en-US"/>
        </w:rPr>
        <w:t xml:space="preserve"> which are </w:t>
      </w:r>
      <w:r w:rsidR="00B97310" w:rsidRPr="00442A78">
        <w:rPr>
          <w:rFonts w:ascii="Arial" w:hAnsi="Arial" w:cs="Arial"/>
          <w:sz w:val="24"/>
          <w:szCs w:val="24"/>
          <w:lang w:val="en-US"/>
        </w:rPr>
        <w:t xml:space="preserve">phylogenetically </w:t>
      </w:r>
      <w:r w:rsidR="00C30A33" w:rsidRPr="00442A78">
        <w:rPr>
          <w:rFonts w:ascii="Arial" w:hAnsi="Arial" w:cs="Arial"/>
          <w:sz w:val="24"/>
          <w:szCs w:val="24"/>
          <w:lang w:val="en-US"/>
        </w:rPr>
        <w:t>distan</w:t>
      </w:r>
      <w:r w:rsidR="00B97310" w:rsidRPr="00442A78">
        <w:rPr>
          <w:rFonts w:ascii="Arial" w:hAnsi="Arial" w:cs="Arial"/>
          <w:sz w:val="24"/>
          <w:szCs w:val="24"/>
          <w:lang w:val="en-US"/>
        </w:rPr>
        <w:t xml:space="preserve">t from </w:t>
      </w:r>
      <w:r w:rsidR="00925D97">
        <w:rPr>
          <w:rFonts w:ascii="Arial" w:hAnsi="Arial" w:cs="Arial"/>
          <w:sz w:val="24"/>
          <w:szCs w:val="24"/>
          <w:lang w:val="en-US"/>
        </w:rPr>
        <w:t xml:space="preserve">members of the </w:t>
      </w:r>
      <w:r w:rsidR="00B97310" w:rsidRPr="00442A78">
        <w:rPr>
          <w:rFonts w:ascii="Arial" w:hAnsi="Arial" w:cs="Arial"/>
          <w:sz w:val="24"/>
          <w:szCs w:val="24"/>
          <w:lang w:val="en-US"/>
        </w:rPr>
        <w:t>Brassicaceae family</w:t>
      </w:r>
      <w:r w:rsidR="00E54C98">
        <w:rPr>
          <w:rFonts w:ascii="Arial" w:hAnsi="Arial" w:cs="Arial"/>
          <w:sz w:val="24"/>
          <w:szCs w:val="24"/>
          <w:lang w:val="en-US"/>
        </w:rPr>
        <w:t>,</w:t>
      </w:r>
      <w:r w:rsidR="00D373A4" w:rsidRPr="00442A78">
        <w:rPr>
          <w:rFonts w:ascii="Arial" w:hAnsi="Arial" w:cs="Arial"/>
          <w:sz w:val="24"/>
          <w:szCs w:val="24"/>
          <w:lang w:val="en-US"/>
        </w:rPr>
        <w:t xml:space="preserve"> to mustard</w:t>
      </w:r>
      <w:r w:rsidR="00B97310" w:rsidRPr="00442A78">
        <w:rPr>
          <w:rFonts w:ascii="Arial" w:hAnsi="Arial" w:cs="Arial"/>
          <w:sz w:val="24"/>
          <w:szCs w:val="24"/>
          <w:lang w:val="en-US"/>
        </w:rPr>
        <w:t>.</w:t>
      </w:r>
    </w:p>
    <w:p w:rsidR="00925D97" w:rsidRDefault="00B97310" w:rsidP="00B9731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442A78">
        <w:rPr>
          <w:rFonts w:ascii="Arial" w:hAnsi="Arial" w:cs="Arial"/>
          <w:sz w:val="24"/>
          <w:szCs w:val="24"/>
          <w:lang w:val="en-US"/>
        </w:rPr>
        <w:t>To further streamline the selection process, we did the phylogenetic analysis and compared the evolutionary distance</w:t>
      </w:r>
      <w:r w:rsidR="00925D97">
        <w:rPr>
          <w:rFonts w:ascii="Arial" w:hAnsi="Arial" w:cs="Arial"/>
          <w:sz w:val="24"/>
          <w:szCs w:val="24"/>
          <w:lang w:val="en-US"/>
        </w:rPr>
        <w:t>s</w:t>
      </w:r>
      <w:r w:rsidRPr="00442A78">
        <w:rPr>
          <w:rFonts w:ascii="Arial" w:hAnsi="Arial" w:cs="Arial"/>
          <w:sz w:val="24"/>
          <w:szCs w:val="24"/>
          <w:lang w:val="en-US"/>
        </w:rPr>
        <w:t xml:space="preserve"> between these plant</w:t>
      </w:r>
      <w:r w:rsidR="00D373A4" w:rsidRPr="00442A78">
        <w:rPr>
          <w:rFonts w:ascii="Arial" w:hAnsi="Arial" w:cs="Arial"/>
          <w:sz w:val="24"/>
          <w:szCs w:val="24"/>
          <w:lang w:val="en-US"/>
        </w:rPr>
        <w:t xml:space="preserve"> species</w:t>
      </w:r>
      <w:r w:rsidRPr="00442A78">
        <w:rPr>
          <w:rFonts w:ascii="Arial" w:hAnsi="Arial" w:cs="Arial"/>
          <w:sz w:val="24"/>
          <w:szCs w:val="24"/>
          <w:lang w:val="en-US"/>
        </w:rPr>
        <w:t xml:space="preserve">. </w:t>
      </w:r>
      <w:r w:rsidR="00D01562" w:rsidRPr="00442A78">
        <w:rPr>
          <w:rFonts w:ascii="Arial" w:hAnsi="Arial" w:cs="Arial"/>
          <w:sz w:val="24"/>
          <w:szCs w:val="24"/>
          <w:lang w:val="en-US"/>
        </w:rPr>
        <w:t>We found that s</w:t>
      </w:r>
      <w:r w:rsidRPr="00442A78">
        <w:rPr>
          <w:rFonts w:ascii="Arial" w:hAnsi="Arial" w:cs="Arial"/>
          <w:sz w:val="24"/>
          <w:szCs w:val="24"/>
          <w:lang w:val="en-US"/>
        </w:rPr>
        <w:t>everal members of the Fabaceae family</w:t>
      </w:r>
      <w:r w:rsidR="00925D97">
        <w:rPr>
          <w:rFonts w:ascii="Arial" w:hAnsi="Arial" w:cs="Arial"/>
          <w:sz w:val="24"/>
          <w:szCs w:val="24"/>
          <w:lang w:val="en-US"/>
        </w:rPr>
        <w:t>,</w:t>
      </w:r>
      <w:r w:rsidRPr="00442A78">
        <w:rPr>
          <w:rFonts w:ascii="Arial" w:hAnsi="Arial" w:cs="Arial"/>
          <w:sz w:val="24"/>
          <w:szCs w:val="24"/>
          <w:lang w:val="en-US"/>
        </w:rPr>
        <w:t xml:space="preserve"> which is close</w:t>
      </w:r>
      <w:r w:rsidR="00DD363B" w:rsidRPr="00442A78">
        <w:rPr>
          <w:rFonts w:ascii="Arial" w:hAnsi="Arial" w:cs="Arial"/>
          <w:sz w:val="24"/>
          <w:szCs w:val="24"/>
          <w:lang w:val="en-US"/>
        </w:rPr>
        <w:t>l</w:t>
      </w:r>
      <w:r w:rsidRPr="00442A78">
        <w:rPr>
          <w:rFonts w:ascii="Arial" w:hAnsi="Arial" w:cs="Arial"/>
          <w:sz w:val="24"/>
          <w:szCs w:val="24"/>
          <w:lang w:val="en-US"/>
        </w:rPr>
        <w:t xml:space="preserve">y related to </w:t>
      </w:r>
      <w:r w:rsidR="00925D97">
        <w:rPr>
          <w:rFonts w:ascii="Arial" w:hAnsi="Arial" w:cs="Arial"/>
          <w:sz w:val="24"/>
          <w:szCs w:val="24"/>
          <w:lang w:val="en-US"/>
        </w:rPr>
        <w:t xml:space="preserve">the </w:t>
      </w:r>
      <w:r w:rsidRPr="00442A78">
        <w:rPr>
          <w:rFonts w:ascii="Arial" w:hAnsi="Arial" w:cs="Arial"/>
          <w:sz w:val="24"/>
          <w:szCs w:val="24"/>
          <w:lang w:val="en-US"/>
        </w:rPr>
        <w:t>Brassicaceae</w:t>
      </w:r>
      <w:r w:rsidR="00925D97">
        <w:rPr>
          <w:rFonts w:ascii="Arial" w:hAnsi="Arial" w:cs="Arial"/>
          <w:sz w:val="24"/>
          <w:szCs w:val="24"/>
          <w:lang w:val="en-US"/>
        </w:rPr>
        <w:t>,</w:t>
      </w:r>
      <w:r w:rsidR="00DD363B" w:rsidRPr="00442A78">
        <w:rPr>
          <w:rFonts w:ascii="Arial" w:hAnsi="Arial" w:cs="Arial"/>
          <w:sz w:val="24"/>
          <w:szCs w:val="24"/>
          <w:lang w:val="en-US"/>
        </w:rPr>
        <w:t xml:space="preserve"> are known to be infected by this pathogen</w:t>
      </w:r>
      <w:r w:rsidR="00925D97">
        <w:rPr>
          <w:rFonts w:ascii="Arial" w:hAnsi="Arial" w:cs="Arial"/>
          <w:sz w:val="24"/>
          <w:szCs w:val="24"/>
          <w:lang w:val="en-US"/>
        </w:rPr>
        <w:t xml:space="preserve">, </w:t>
      </w:r>
      <w:r w:rsidRPr="00442A78">
        <w:rPr>
          <w:rFonts w:ascii="Arial" w:hAnsi="Arial" w:cs="Arial"/>
          <w:sz w:val="24"/>
          <w:szCs w:val="24"/>
          <w:lang w:val="en-US"/>
        </w:rPr>
        <w:t xml:space="preserve">including </w:t>
      </w:r>
      <w:r w:rsidR="00DD363B" w:rsidRPr="00442A78">
        <w:rPr>
          <w:rFonts w:ascii="Arial" w:hAnsi="Arial" w:cs="Arial"/>
          <w:sz w:val="24"/>
          <w:szCs w:val="24"/>
          <w:lang w:val="en-US"/>
        </w:rPr>
        <w:t>guar</w:t>
      </w:r>
      <w:r w:rsidRPr="00442A78">
        <w:rPr>
          <w:rFonts w:ascii="Arial" w:hAnsi="Arial" w:cs="Arial"/>
          <w:sz w:val="24"/>
          <w:szCs w:val="24"/>
          <w:lang w:val="en-US"/>
        </w:rPr>
        <w:t xml:space="preserve">, </w:t>
      </w:r>
      <w:r w:rsidR="00DD363B" w:rsidRPr="00442A78">
        <w:rPr>
          <w:rFonts w:ascii="Arial" w:hAnsi="Arial" w:cs="Arial"/>
          <w:sz w:val="24"/>
          <w:szCs w:val="24"/>
          <w:lang w:val="en-US"/>
        </w:rPr>
        <w:t>lima bean</w:t>
      </w:r>
      <w:r w:rsidRPr="00442A78">
        <w:rPr>
          <w:rFonts w:ascii="Arial" w:hAnsi="Arial" w:cs="Arial"/>
          <w:sz w:val="24"/>
          <w:szCs w:val="24"/>
          <w:lang w:val="en-US"/>
        </w:rPr>
        <w:t xml:space="preserve">, and </w:t>
      </w:r>
      <w:r w:rsidR="00DD363B" w:rsidRPr="00442A78">
        <w:rPr>
          <w:rFonts w:ascii="Arial" w:hAnsi="Arial" w:cs="Arial"/>
          <w:sz w:val="24"/>
          <w:szCs w:val="24"/>
          <w:lang w:val="en-US"/>
        </w:rPr>
        <w:t xml:space="preserve">pea except </w:t>
      </w:r>
      <w:r w:rsidR="00D373A4" w:rsidRPr="00442A78">
        <w:rPr>
          <w:rFonts w:ascii="Arial" w:hAnsi="Arial" w:cs="Arial"/>
          <w:sz w:val="24"/>
          <w:szCs w:val="24"/>
          <w:lang w:val="en-US"/>
        </w:rPr>
        <w:t xml:space="preserve">for </w:t>
      </w:r>
      <w:r w:rsidR="00DD363B" w:rsidRPr="00442A78">
        <w:rPr>
          <w:rFonts w:ascii="Arial" w:hAnsi="Arial" w:cs="Arial"/>
          <w:sz w:val="24"/>
          <w:szCs w:val="24"/>
          <w:lang w:val="en-US"/>
        </w:rPr>
        <w:t xml:space="preserve">chickpea. </w:t>
      </w:r>
      <w:r w:rsidR="00D01562" w:rsidRPr="00442A78">
        <w:rPr>
          <w:rFonts w:ascii="Arial" w:hAnsi="Arial" w:cs="Arial"/>
          <w:sz w:val="24"/>
          <w:szCs w:val="24"/>
          <w:lang w:val="en-US"/>
        </w:rPr>
        <w:t xml:space="preserve">Further, </w:t>
      </w:r>
      <w:r w:rsidR="00D373A4" w:rsidRPr="00442A78">
        <w:rPr>
          <w:rFonts w:ascii="Arial" w:hAnsi="Arial" w:cs="Arial"/>
          <w:sz w:val="24"/>
          <w:szCs w:val="24"/>
          <w:lang w:val="en-US"/>
        </w:rPr>
        <w:t xml:space="preserve">our experience and </w:t>
      </w:r>
      <w:r w:rsidR="00D01562" w:rsidRPr="00442A78">
        <w:rPr>
          <w:rFonts w:ascii="Arial" w:hAnsi="Arial" w:cs="Arial"/>
          <w:sz w:val="24"/>
          <w:szCs w:val="24"/>
          <w:lang w:val="en-US"/>
        </w:rPr>
        <w:t xml:space="preserve">the literature survey clearly suggested that chickpea is </w:t>
      </w:r>
      <w:r w:rsidR="00D373A4" w:rsidRPr="00442A78">
        <w:rPr>
          <w:rFonts w:ascii="Arial" w:hAnsi="Arial" w:cs="Arial"/>
          <w:sz w:val="24"/>
          <w:szCs w:val="24"/>
          <w:lang w:val="en-US"/>
        </w:rPr>
        <w:t xml:space="preserve">often cultivated close to </w:t>
      </w:r>
      <w:r w:rsidR="00925D97">
        <w:rPr>
          <w:rFonts w:ascii="Arial" w:hAnsi="Arial" w:cs="Arial"/>
          <w:sz w:val="24"/>
          <w:szCs w:val="24"/>
          <w:lang w:val="en-US"/>
        </w:rPr>
        <w:t>b</w:t>
      </w:r>
      <w:r w:rsidR="00D01562" w:rsidRPr="00442A78">
        <w:rPr>
          <w:rFonts w:ascii="Arial" w:hAnsi="Arial" w:cs="Arial"/>
          <w:sz w:val="24"/>
          <w:szCs w:val="24"/>
          <w:lang w:val="en-US"/>
        </w:rPr>
        <w:t xml:space="preserve">rassica crops in different parts of India. </w:t>
      </w:r>
      <w:r w:rsidR="00052B78" w:rsidRPr="00442A78">
        <w:rPr>
          <w:rFonts w:ascii="Arial" w:hAnsi="Arial" w:cs="Arial"/>
          <w:sz w:val="24"/>
          <w:szCs w:val="24"/>
          <w:lang w:val="en-US"/>
        </w:rPr>
        <w:t>S</w:t>
      </w:r>
      <w:r w:rsidR="00D01562" w:rsidRPr="00442A78">
        <w:rPr>
          <w:rFonts w:ascii="Arial" w:hAnsi="Arial" w:cs="Arial"/>
          <w:sz w:val="24"/>
          <w:szCs w:val="24"/>
          <w:lang w:val="en-US"/>
        </w:rPr>
        <w:t xml:space="preserve">ince both crops </w:t>
      </w:r>
      <w:r w:rsidR="00E54C98">
        <w:rPr>
          <w:rFonts w:ascii="Arial" w:hAnsi="Arial" w:cs="Arial"/>
          <w:sz w:val="24"/>
          <w:szCs w:val="24"/>
          <w:lang w:val="en-US"/>
        </w:rPr>
        <w:t>have been</w:t>
      </w:r>
      <w:r w:rsidR="00D01562"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="00925D97">
        <w:rPr>
          <w:rFonts w:ascii="Arial" w:hAnsi="Arial" w:cs="Arial"/>
          <w:sz w:val="24"/>
          <w:szCs w:val="24"/>
          <w:lang w:val="en-US"/>
        </w:rPr>
        <w:t>grown</w:t>
      </w:r>
      <w:r w:rsidR="00D01562" w:rsidRPr="00442A78">
        <w:rPr>
          <w:rFonts w:ascii="Arial" w:hAnsi="Arial" w:cs="Arial"/>
          <w:sz w:val="24"/>
          <w:szCs w:val="24"/>
          <w:lang w:val="en-US"/>
        </w:rPr>
        <w:t xml:space="preserve"> in the</w:t>
      </w:r>
      <w:r w:rsidR="00052B78" w:rsidRPr="00442A78">
        <w:rPr>
          <w:rFonts w:ascii="Arial" w:hAnsi="Arial" w:cs="Arial"/>
          <w:sz w:val="24"/>
          <w:szCs w:val="24"/>
          <w:lang w:val="en-US"/>
        </w:rPr>
        <w:t xml:space="preserve"> same area for many y</w:t>
      </w:r>
      <w:r w:rsidR="00D01562" w:rsidRPr="00442A78">
        <w:rPr>
          <w:rFonts w:ascii="Arial" w:hAnsi="Arial" w:cs="Arial"/>
          <w:sz w:val="24"/>
          <w:szCs w:val="24"/>
          <w:lang w:val="en-US"/>
        </w:rPr>
        <w:t>e</w:t>
      </w:r>
      <w:r w:rsidR="00052B78" w:rsidRPr="00442A78">
        <w:rPr>
          <w:rFonts w:ascii="Arial" w:hAnsi="Arial" w:cs="Arial"/>
          <w:sz w:val="24"/>
          <w:szCs w:val="24"/>
          <w:lang w:val="en-US"/>
        </w:rPr>
        <w:t>ars</w:t>
      </w:r>
      <w:r w:rsidR="00925D97">
        <w:rPr>
          <w:rFonts w:ascii="Arial" w:hAnsi="Arial" w:cs="Arial"/>
          <w:sz w:val="24"/>
          <w:szCs w:val="24"/>
          <w:lang w:val="en-US"/>
        </w:rPr>
        <w:t>,</w:t>
      </w:r>
      <w:r w:rsidR="00D01562"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="00925D97">
        <w:rPr>
          <w:rFonts w:ascii="Arial" w:hAnsi="Arial" w:cs="Arial"/>
          <w:sz w:val="24"/>
          <w:szCs w:val="24"/>
          <w:lang w:val="en-US"/>
        </w:rPr>
        <w:t>the</w:t>
      </w:r>
      <w:r w:rsidR="00D01562" w:rsidRPr="00442A78">
        <w:rPr>
          <w:rFonts w:ascii="Arial" w:hAnsi="Arial" w:cs="Arial"/>
          <w:sz w:val="24"/>
          <w:szCs w:val="24"/>
          <w:lang w:val="en-US"/>
        </w:rPr>
        <w:t xml:space="preserve"> pathogen </w:t>
      </w:r>
      <w:r w:rsidR="00E54C98">
        <w:rPr>
          <w:rFonts w:ascii="Arial" w:hAnsi="Arial" w:cs="Arial"/>
          <w:sz w:val="24"/>
          <w:szCs w:val="24"/>
          <w:lang w:val="en-US"/>
        </w:rPr>
        <w:t xml:space="preserve">has </w:t>
      </w:r>
      <w:r w:rsidR="00925D97">
        <w:rPr>
          <w:rFonts w:ascii="Arial" w:hAnsi="Arial" w:cs="Arial"/>
          <w:sz w:val="24"/>
          <w:szCs w:val="24"/>
          <w:lang w:val="en-US"/>
        </w:rPr>
        <w:t>had</w:t>
      </w:r>
      <w:r w:rsidR="00D01562"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="00925D97">
        <w:rPr>
          <w:rFonts w:ascii="Arial" w:hAnsi="Arial" w:cs="Arial"/>
          <w:sz w:val="24"/>
          <w:szCs w:val="24"/>
          <w:lang w:val="en-US"/>
        </w:rPr>
        <w:t>ample</w:t>
      </w:r>
      <w:r w:rsidR="00D01562"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="00052B78" w:rsidRPr="00442A78">
        <w:rPr>
          <w:rFonts w:ascii="Arial" w:hAnsi="Arial" w:cs="Arial"/>
          <w:sz w:val="24"/>
          <w:szCs w:val="24"/>
          <w:lang w:val="en-US"/>
        </w:rPr>
        <w:t>opportunities</w:t>
      </w:r>
      <w:r w:rsidR="00D01562" w:rsidRPr="00442A78">
        <w:rPr>
          <w:rFonts w:ascii="Arial" w:hAnsi="Arial" w:cs="Arial"/>
          <w:sz w:val="24"/>
          <w:szCs w:val="24"/>
          <w:lang w:val="en-US"/>
        </w:rPr>
        <w:t xml:space="preserve"> to infect chickpea but </w:t>
      </w:r>
      <w:r w:rsidR="00D373A4" w:rsidRPr="00442A78">
        <w:rPr>
          <w:rFonts w:ascii="Arial" w:hAnsi="Arial" w:cs="Arial"/>
          <w:sz w:val="24"/>
          <w:szCs w:val="24"/>
          <w:lang w:val="en-US"/>
        </w:rPr>
        <w:t>failed to do</w:t>
      </w:r>
      <w:r w:rsidR="00D01562" w:rsidRPr="00442A78">
        <w:rPr>
          <w:rFonts w:ascii="Arial" w:hAnsi="Arial" w:cs="Arial"/>
          <w:sz w:val="24"/>
          <w:szCs w:val="24"/>
          <w:lang w:val="en-US"/>
        </w:rPr>
        <w:t xml:space="preserve">. </w:t>
      </w:r>
      <w:r w:rsidR="00052B78" w:rsidRPr="00442A78">
        <w:rPr>
          <w:rFonts w:ascii="Arial" w:hAnsi="Arial" w:cs="Arial"/>
          <w:sz w:val="24"/>
          <w:szCs w:val="24"/>
          <w:lang w:val="en-US"/>
        </w:rPr>
        <w:t>This further strengthen</w:t>
      </w:r>
      <w:r w:rsidR="00925D97">
        <w:rPr>
          <w:rFonts w:ascii="Arial" w:hAnsi="Arial" w:cs="Arial"/>
          <w:sz w:val="24"/>
          <w:szCs w:val="24"/>
          <w:lang w:val="en-US"/>
        </w:rPr>
        <w:t>ed</w:t>
      </w:r>
      <w:r w:rsidR="00052B78" w:rsidRPr="00442A78">
        <w:rPr>
          <w:rFonts w:ascii="Arial" w:hAnsi="Arial" w:cs="Arial"/>
          <w:sz w:val="24"/>
          <w:szCs w:val="24"/>
          <w:lang w:val="en-US"/>
        </w:rPr>
        <w:t xml:space="preserve"> our selection criteria </w:t>
      </w:r>
      <w:r w:rsidR="008B7542" w:rsidRPr="00442A78">
        <w:rPr>
          <w:rFonts w:ascii="Arial" w:hAnsi="Arial" w:cs="Arial"/>
          <w:sz w:val="24"/>
          <w:szCs w:val="24"/>
          <w:lang w:val="en-US"/>
        </w:rPr>
        <w:t>for</w:t>
      </w:r>
      <w:r w:rsidR="00052B78" w:rsidRPr="00442A78">
        <w:rPr>
          <w:rFonts w:ascii="Arial" w:hAnsi="Arial" w:cs="Arial"/>
          <w:sz w:val="24"/>
          <w:szCs w:val="24"/>
          <w:lang w:val="en-US"/>
        </w:rPr>
        <w:t xml:space="preserve"> identifying chickpea as </w:t>
      </w:r>
      <w:r w:rsidR="008B7542" w:rsidRPr="00442A78">
        <w:rPr>
          <w:rFonts w:ascii="Arial" w:hAnsi="Arial" w:cs="Arial"/>
          <w:sz w:val="24"/>
          <w:szCs w:val="24"/>
          <w:lang w:val="en-US"/>
        </w:rPr>
        <w:t xml:space="preserve">a </w:t>
      </w:r>
      <w:r w:rsidR="00052B78" w:rsidRPr="00442A78">
        <w:rPr>
          <w:rFonts w:ascii="Arial" w:hAnsi="Arial" w:cs="Arial"/>
          <w:sz w:val="24"/>
          <w:szCs w:val="24"/>
          <w:lang w:val="en-US"/>
        </w:rPr>
        <w:t xml:space="preserve">potential nonhost plant. </w:t>
      </w:r>
    </w:p>
    <w:p w:rsidR="00DD363B" w:rsidRPr="00442A78" w:rsidRDefault="00052B78" w:rsidP="00B9731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442A78">
        <w:rPr>
          <w:rFonts w:ascii="Arial" w:hAnsi="Arial" w:cs="Arial"/>
          <w:sz w:val="24"/>
          <w:szCs w:val="24"/>
          <w:lang w:val="en-US"/>
        </w:rPr>
        <w:t xml:space="preserve">Our search for a nonhost plant made </w:t>
      </w:r>
      <w:r w:rsidR="00D373A4" w:rsidRPr="00442A78">
        <w:rPr>
          <w:rFonts w:ascii="Arial" w:hAnsi="Arial" w:cs="Arial"/>
          <w:sz w:val="24"/>
          <w:szCs w:val="24"/>
          <w:lang w:val="en-US"/>
        </w:rPr>
        <w:t>us</w:t>
      </w:r>
      <w:r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="00441122" w:rsidRPr="00442A78">
        <w:rPr>
          <w:rFonts w:ascii="Arial" w:hAnsi="Arial" w:cs="Arial"/>
          <w:sz w:val="24"/>
          <w:szCs w:val="24"/>
          <w:lang w:val="en-US"/>
        </w:rPr>
        <w:t>reali</w:t>
      </w:r>
      <w:r w:rsidR="008B7542" w:rsidRPr="00442A78">
        <w:rPr>
          <w:rFonts w:ascii="Arial" w:hAnsi="Arial" w:cs="Arial"/>
          <w:sz w:val="24"/>
          <w:szCs w:val="24"/>
          <w:lang w:val="en-US"/>
        </w:rPr>
        <w:t>z</w:t>
      </w:r>
      <w:r w:rsidR="00441122" w:rsidRPr="00442A78">
        <w:rPr>
          <w:rFonts w:ascii="Arial" w:hAnsi="Arial" w:cs="Arial"/>
          <w:sz w:val="24"/>
          <w:szCs w:val="24"/>
          <w:lang w:val="en-US"/>
        </w:rPr>
        <w:t>e</w:t>
      </w:r>
      <w:r w:rsidRPr="00442A78">
        <w:rPr>
          <w:rFonts w:ascii="Arial" w:hAnsi="Arial" w:cs="Arial"/>
          <w:sz w:val="24"/>
          <w:szCs w:val="24"/>
          <w:lang w:val="en-US"/>
        </w:rPr>
        <w:t xml:space="preserve"> that </w:t>
      </w:r>
      <w:r w:rsidR="00925D97">
        <w:rPr>
          <w:rFonts w:ascii="Arial" w:hAnsi="Arial" w:cs="Arial"/>
          <w:sz w:val="24"/>
          <w:szCs w:val="24"/>
          <w:lang w:val="en-US"/>
        </w:rPr>
        <w:t>the</w:t>
      </w:r>
      <w:r w:rsidRPr="00442A78">
        <w:rPr>
          <w:rFonts w:ascii="Arial" w:hAnsi="Arial" w:cs="Arial"/>
          <w:sz w:val="24"/>
          <w:szCs w:val="24"/>
          <w:lang w:val="en-US"/>
        </w:rPr>
        <w:t xml:space="preserve"> molecular biologist cannot work in solitude to </w:t>
      </w:r>
      <w:r w:rsidR="00441122" w:rsidRPr="00442A78">
        <w:rPr>
          <w:rFonts w:ascii="Arial" w:hAnsi="Arial" w:cs="Arial"/>
          <w:sz w:val="24"/>
          <w:szCs w:val="24"/>
          <w:lang w:val="en-US"/>
        </w:rPr>
        <w:t>address scientific</w:t>
      </w:r>
      <w:r w:rsidRPr="00442A78">
        <w:rPr>
          <w:rFonts w:ascii="Arial" w:hAnsi="Arial" w:cs="Arial"/>
          <w:sz w:val="24"/>
          <w:szCs w:val="24"/>
          <w:lang w:val="en-US"/>
        </w:rPr>
        <w:t xml:space="preserve"> problems</w:t>
      </w:r>
      <w:r w:rsidR="00441122" w:rsidRPr="00442A78">
        <w:rPr>
          <w:rFonts w:ascii="Arial" w:hAnsi="Arial" w:cs="Arial"/>
          <w:sz w:val="24"/>
          <w:szCs w:val="24"/>
          <w:lang w:val="en-US"/>
        </w:rPr>
        <w:t xml:space="preserve"> related to crops</w:t>
      </w:r>
      <w:r w:rsidRPr="00442A78">
        <w:rPr>
          <w:rFonts w:ascii="Arial" w:hAnsi="Arial" w:cs="Arial"/>
          <w:sz w:val="24"/>
          <w:szCs w:val="24"/>
          <w:lang w:val="en-US"/>
        </w:rPr>
        <w:t>.</w:t>
      </w:r>
      <w:r w:rsidR="00441122" w:rsidRPr="00442A78">
        <w:rPr>
          <w:rFonts w:ascii="Arial" w:hAnsi="Arial" w:cs="Arial"/>
          <w:sz w:val="24"/>
          <w:szCs w:val="24"/>
          <w:lang w:val="en-US"/>
        </w:rPr>
        <w:t xml:space="preserve"> The interdisciplinary research undertaken by </w:t>
      </w:r>
      <w:r w:rsidR="008B7542" w:rsidRPr="00442A78">
        <w:rPr>
          <w:rFonts w:ascii="Arial" w:hAnsi="Arial" w:cs="Arial"/>
          <w:sz w:val="24"/>
          <w:szCs w:val="24"/>
          <w:lang w:val="en-US"/>
        </w:rPr>
        <w:t xml:space="preserve">the </w:t>
      </w:r>
      <w:r w:rsidR="00441122" w:rsidRPr="00442A78">
        <w:rPr>
          <w:rFonts w:ascii="Arial" w:hAnsi="Arial" w:cs="Arial"/>
          <w:sz w:val="24"/>
          <w:szCs w:val="24"/>
          <w:lang w:val="en-US"/>
        </w:rPr>
        <w:t xml:space="preserve">agronomist and the molecular biologist could </w:t>
      </w:r>
      <w:r w:rsidR="00D8127B" w:rsidRPr="00442A78">
        <w:rPr>
          <w:rFonts w:ascii="Arial" w:hAnsi="Arial" w:cs="Arial"/>
          <w:sz w:val="24"/>
          <w:szCs w:val="24"/>
          <w:lang w:val="en-US"/>
        </w:rPr>
        <w:t xml:space="preserve">provide </w:t>
      </w:r>
      <w:r w:rsidR="00925D97">
        <w:rPr>
          <w:rFonts w:ascii="Arial" w:hAnsi="Arial" w:cs="Arial"/>
          <w:sz w:val="24"/>
          <w:szCs w:val="24"/>
          <w:lang w:val="en-US"/>
        </w:rPr>
        <w:t>solutions</w:t>
      </w:r>
      <w:r w:rsidR="00441122"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="00D8127B" w:rsidRPr="00442A78">
        <w:rPr>
          <w:rFonts w:ascii="Arial" w:hAnsi="Arial" w:cs="Arial"/>
          <w:sz w:val="24"/>
          <w:szCs w:val="24"/>
          <w:lang w:val="en-US"/>
        </w:rPr>
        <w:t xml:space="preserve">to </w:t>
      </w:r>
      <w:r w:rsidR="00441122" w:rsidRPr="00442A78">
        <w:rPr>
          <w:rFonts w:ascii="Arial" w:hAnsi="Arial" w:cs="Arial"/>
          <w:sz w:val="24"/>
          <w:szCs w:val="24"/>
          <w:lang w:val="en-US"/>
        </w:rPr>
        <w:t xml:space="preserve">the problems posed by </w:t>
      </w:r>
      <w:r w:rsidR="00D8127B" w:rsidRPr="00442A78">
        <w:rPr>
          <w:rFonts w:ascii="Arial" w:hAnsi="Arial" w:cs="Arial"/>
          <w:sz w:val="24"/>
          <w:szCs w:val="24"/>
          <w:lang w:val="en-US"/>
        </w:rPr>
        <w:t xml:space="preserve">the </w:t>
      </w:r>
      <w:r w:rsidR="00441122" w:rsidRPr="00442A78">
        <w:rPr>
          <w:rFonts w:ascii="Arial" w:hAnsi="Arial" w:cs="Arial"/>
          <w:sz w:val="24"/>
          <w:szCs w:val="24"/>
          <w:lang w:val="en-US"/>
        </w:rPr>
        <w:t>farmers.</w:t>
      </w:r>
      <w:r w:rsidRPr="00442A78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D8127B" w:rsidRPr="00442A78" w:rsidRDefault="00D8127B" w:rsidP="00B97310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442A78">
        <w:rPr>
          <w:rFonts w:ascii="Arial" w:hAnsi="Arial" w:cs="Arial"/>
          <w:b/>
          <w:sz w:val="24"/>
          <w:szCs w:val="24"/>
          <w:lang w:val="en-US"/>
        </w:rPr>
        <w:t xml:space="preserve">Addressing </w:t>
      </w:r>
      <w:r w:rsidR="00925D97" w:rsidRPr="00442A78">
        <w:rPr>
          <w:rFonts w:ascii="Arial" w:hAnsi="Arial" w:cs="Arial"/>
          <w:b/>
          <w:sz w:val="24"/>
          <w:szCs w:val="24"/>
          <w:lang w:val="en-US"/>
        </w:rPr>
        <w:t>Curiosit</w:t>
      </w:r>
      <w:r w:rsidR="009546DD">
        <w:rPr>
          <w:rFonts w:ascii="Arial" w:hAnsi="Arial" w:cs="Arial"/>
          <w:b/>
          <w:sz w:val="24"/>
          <w:szCs w:val="24"/>
          <w:lang w:val="en-US"/>
        </w:rPr>
        <w:t>ies</w:t>
      </w:r>
      <w:r w:rsidR="00925D97" w:rsidRPr="00442A7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442A78">
        <w:rPr>
          <w:rFonts w:ascii="Arial" w:hAnsi="Arial" w:cs="Arial"/>
          <w:b/>
          <w:sz w:val="24"/>
          <w:szCs w:val="24"/>
          <w:lang w:val="en-US"/>
        </w:rPr>
        <w:t xml:space="preserve">by </w:t>
      </w:r>
      <w:r w:rsidR="00925D97" w:rsidRPr="00442A78">
        <w:rPr>
          <w:rFonts w:ascii="Arial" w:hAnsi="Arial" w:cs="Arial"/>
          <w:b/>
          <w:sz w:val="24"/>
          <w:szCs w:val="24"/>
          <w:lang w:val="en-US"/>
        </w:rPr>
        <w:t>Using Good Experimental Tools</w:t>
      </w:r>
    </w:p>
    <w:p w:rsidR="00925D97" w:rsidRDefault="009F54C6" w:rsidP="003A225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442A78">
        <w:rPr>
          <w:rFonts w:ascii="Arial" w:hAnsi="Arial" w:cs="Arial"/>
          <w:sz w:val="24"/>
          <w:szCs w:val="24"/>
          <w:lang w:val="en-US"/>
        </w:rPr>
        <w:t xml:space="preserve">To provide answers to scientific questions, </w:t>
      </w:r>
      <w:r w:rsidR="00925D97">
        <w:rPr>
          <w:rFonts w:ascii="Arial" w:hAnsi="Arial" w:cs="Arial"/>
          <w:sz w:val="24"/>
          <w:szCs w:val="24"/>
          <w:lang w:val="en-US"/>
        </w:rPr>
        <w:t>it is essential to select the correct</w:t>
      </w:r>
      <w:r w:rsidRPr="00442A78">
        <w:rPr>
          <w:rFonts w:ascii="Arial" w:hAnsi="Arial" w:cs="Arial"/>
          <w:sz w:val="24"/>
          <w:szCs w:val="24"/>
          <w:lang w:val="en-US"/>
        </w:rPr>
        <w:t xml:space="preserve"> experimental tools and techniques. </w:t>
      </w:r>
      <w:r w:rsidR="00925D97">
        <w:rPr>
          <w:rFonts w:ascii="Arial" w:hAnsi="Arial" w:cs="Arial"/>
          <w:sz w:val="24"/>
          <w:szCs w:val="24"/>
          <w:lang w:val="en-US"/>
        </w:rPr>
        <w:t>Doing so</w:t>
      </w:r>
      <w:r w:rsidRPr="00442A78">
        <w:rPr>
          <w:rFonts w:ascii="Arial" w:hAnsi="Arial" w:cs="Arial"/>
          <w:sz w:val="24"/>
          <w:szCs w:val="24"/>
          <w:lang w:val="en-US"/>
        </w:rPr>
        <w:t xml:space="preserve"> will not only facilitate the researcher in addressing the problem but </w:t>
      </w:r>
      <w:r w:rsidR="00925D97">
        <w:rPr>
          <w:rFonts w:ascii="Arial" w:hAnsi="Arial" w:cs="Arial"/>
          <w:sz w:val="24"/>
          <w:szCs w:val="24"/>
          <w:lang w:val="en-US"/>
        </w:rPr>
        <w:t xml:space="preserve">will </w:t>
      </w:r>
      <w:r w:rsidRPr="00442A78">
        <w:rPr>
          <w:rFonts w:ascii="Arial" w:hAnsi="Arial" w:cs="Arial"/>
          <w:sz w:val="24"/>
          <w:szCs w:val="24"/>
          <w:lang w:val="en-US"/>
        </w:rPr>
        <w:t xml:space="preserve">also strengthen </w:t>
      </w:r>
      <w:r w:rsidR="00925D97">
        <w:rPr>
          <w:rFonts w:ascii="Arial" w:hAnsi="Arial" w:cs="Arial"/>
          <w:sz w:val="24"/>
          <w:szCs w:val="24"/>
          <w:lang w:val="en-US"/>
        </w:rPr>
        <w:t>his or her</w:t>
      </w:r>
      <w:r w:rsidRPr="00442A78">
        <w:rPr>
          <w:rFonts w:ascii="Arial" w:hAnsi="Arial" w:cs="Arial"/>
          <w:sz w:val="24"/>
          <w:szCs w:val="24"/>
          <w:lang w:val="en-US"/>
        </w:rPr>
        <w:t xml:space="preserve"> manuscript for publishing in a reput</w:t>
      </w:r>
      <w:r w:rsidR="00925D97">
        <w:rPr>
          <w:rFonts w:ascii="Arial" w:hAnsi="Arial" w:cs="Arial"/>
          <w:sz w:val="24"/>
          <w:szCs w:val="24"/>
          <w:lang w:val="en-US"/>
        </w:rPr>
        <w:t>able</w:t>
      </w:r>
      <w:r w:rsidRPr="00442A78">
        <w:rPr>
          <w:rFonts w:ascii="Arial" w:hAnsi="Arial" w:cs="Arial"/>
          <w:sz w:val="24"/>
          <w:szCs w:val="24"/>
          <w:lang w:val="en-US"/>
        </w:rPr>
        <w:t xml:space="preserve"> journal. </w:t>
      </w:r>
    </w:p>
    <w:p w:rsidR="009546DD" w:rsidRDefault="00925D97" w:rsidP="003A225B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O</w:t>
      </w:r>
      <w:r w:rsidR="002D7EA5" w:rsidRPr="00442A78">
        <w:rPr>
          <w:rFonts w:ascii="Arial" w:hAnsi="Arial" w:cs="Arial"/>
          <w:sz w:val="24"/>
          <w:szCs w:val="24"/>
          <w:lang w:val="en-US"/>
        </w:rPr>
        <w:t>ur next curiosit</w:t>
      </w:r>
      <w:r>
        <w:rPr>
          <w:rFonts w:ascii="Arial" w:hAnsi="Arial" w:cs="Arial"/>
          <w:sz w:val="24"/>
          <w:szCs w:val="24"/>
          <w:lang w:val="en-US"/>
        </w:rPr>
        <w:t>ies</w:t>
      </w:r>
      <w:r w:rsidR="002D7EA5"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were</w:t>
      </w:r>
      <w:r w:rsidR="009F54C6" w:rsidRPr="00442A78">
        <w:rPr>
          <w:rFonts w:ascii="Arial" w:hAnsi="Arial" w:cs="Arial"/>
          <w:sz w:val="24"/>
          <w:szCs w:val="24"/>
          <w:lang w:val="en-US"/>
        </w:rPr>
        <w:t xml:space="preserve"> to know how </w:t>
      </w:r>
      <w:r>
        <w:rPr>
          <w:rFonts w:ascii="Arial" w:hAnsi="Arial" w:cs="Arial"/>
          <w:sz w:val="24"/>
          <w:szCs w:val="24"/>
          <w:lang w:val="en-US"/>
        </w:rPr>
        <w:t xml:space="preserve">the </w:t>
      </w:r>
      <w:r w:rsidR="009F54C6" w:rsidRPr="00925D97">
        <w:rPr>
          <w:rFonts w:ascii="Arial" w:hAnsi="Arial" w:cs="Arial"/>
          <w:i/>
          <w:iCs/>
          <w:sz w:val="24"/>
          <w:szCs w:val="24"/>
          <w:lang w:val="en-US"/>
        </w:rPr>
        <w:t>Alternaria</w:t>
      </w:r>
      <w:r w:rsidR="009F54C6" w:rsidRPr="00442A78">
        <w:rPr>
          <w:rFonts w:ascii="Arial" w:hAnsi="Arial" w:cs="Arial"/>
          <w:sz w:val="24"/>
          <w:szCs w:val="24"/>
          <w:lang w:val="en-US"/>
        </w:rPr>
        <w:t xml:space="preserve"> pathogen </w:t>
      </w:r>
      <w:r w:rsidR="00BF2E52" w:rsidRPr="00442A78">
        <w:rPr>
          <w:rFonts w:ascii="Arial" w:hAnsi="Arial" w:cs="Arial"/>
          <w:sz w:val="24"/>
          <w:szCs w:val="24"/>
          <w:lang w:val="en-US"/>
        </w:rPr>
        <w:t>behaves in the nonhost plant and which layer of NHR operates in chickpea against the pathogen. To an</w:t>
      </w:r>
      <w:r w:rsidR="003A225B" w:rsidRPr="00442A78">
        <w:rPr>
          <w:rFonts w:ascii="Arial" w:hAnsi="Arial" w:cs="Arial"/>
          <w:sz w:val="24"/>
          <w:szCs w:val="24"/>
          <w:lang w:val="en-US"/>
        </w:rPr>
        <w:t>swer the</w:t>
      </w:r>
      <w:r w:rsidR="00BF2E52" w:rsidRPr="00442A78">
        <w:rPr>
          <w:rFonts w:ascii="Arial" w:hAnsi="Arial" w:cs="Arial"/>
          <w:sz w:val="24"/>
          <w:szCs w:val="24"/>
          <w:lang w:val="en-US"/>
        </w:rPr>
        <w:t>s</w:t>
      </w:r>
      <w:r w:rsidR="003A225B" w:rsidRPr="00442A78">
        <w:rPr>
          <w:rFonts w:ascii="Arial" w:hAnsi="Arial" w:cs="Arial"/>
          <w:sz w:val="24"/>
          <w:szCs w:val="24"/>
          <w:lang w:val="en-US"/>
        </w:rPr>
        <w:t>e</w:t>
      </w:r>
      <w:r w:rsidR="00BF2E52" w:rsidRPr="00442A78">
        <w:rPr>
          <w:rFonts w:ascii="Arial" w:hAnsi="Arial" w:cs="Arial"/>
          <w:sz w:val="24"/>
          <w:szCs w:val="24"/>
          <w:lang w:val="en-US"/>
        </w:rPr>
        <w:t xml:space="preserve"> question</w:t>
      </w:r>
      <w:r w:rsidR="003A225B" w:rsidRPr="00442A78">
        <w:rPr>
          <w:rFonts w:ascii="Arial" w:hAnsi="Arial" w:cs="Arial"/>
          <w:sz w:val="24"/>
          <w:szCs w:val="24"/>
          <w:lang w:val="en-US"/>
        </w:rPr>
        <w:t>s</w:t>
      </w:r>
      <w:r w:rsidR="00BF2E52" w:rsidRPr="00442A78">
        <w:rPr>
          <w:rFonts w:ascii="Arial" w:hAnsi="Arial" w:cs="Arial"/>
          <w:sz w:val="24"/>
          <w:szCs w:val="24"/>
          <w:lang w:val="en-US"/>
        </w:rPr>
        <w:t xml:space="preserve">, </w:t>
      </w:r>
      <w:r w:rsidR="005E2305" w:rsidRPr="00442A78">
        <w:rPr>
          <w:rFonts w:ascii="Arial" w:hAnsi="Arial" w:cs="Arial"/>
          <w:sz w:val="24"/>
          <w:szCs w:val="24"/>
          <w:lang w:val="en-US"/>
        </w:rPr>
        <w:t xml:space="preserve">we chose </w:t>
      </w:r>
      <w:r w:rsidR="003A225B" w:rsidRPr="00442A78">
        <w:rPr>
          <w:rFonts w:ascii="Arial" w:hAnsi="Arial" w:cs="Arial"/>
          <w:sz w:val="24"/>
          <w:szCs w:val="24"/>
          <w:lang w:val="en-US"/>
        </w:rPr>
        <w:t>microscop</w:t>
      </w:r>
      <w:r w:rsidR="00E54C98">
        <w:rPr>
          <w:rFonts w:ascii="Arial" w:hAnsi="Arial" w:cs="Arial"/>
          <w:sz w:val="24"/>
          <w:szCs w:val="24"/>
          <w:lang w:val="en-US"/>
        </w:rPr>
        <w:t>ic</w:t>
      </w:r>
      <w:r w:rsidR="003A225B" w:rsidRPr="00442A78">
        <w:rPr>
          <w:rFonts w:ascii="Arial" w:hAnsi="Arial" w:cs="Arial"/>
          <w:sz w:val="24"/>
          <w:szCs w:val="24"/>
          <w:lang w:val="en-US"/>
        </w:rPr>
        <w:t xml:space="preserve"> imaging techniques. By venturing into the microscopic world, the researcher </w:t>
      </w:r>
      <w:r>
        <w:rPr>
          <w:rFonts w:ascii="Arial" w:hAnsi="Arial" w:cs="Arial"/>
          <w:sz w:val="24"/>
          <w:szCs w:val="24"/>
          <w:lang w:val="en-US"/>
        </w:rPr>
        <w:t>can</w:t>
      </w:r>
      <w:r w:rsidR="003A225B"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="00AB6F78" w:rsidRPr="00442A78">
        <w:rPr>
          <w:rFonts w:ascii="Arial" w:hAnsi="Arial" w:cs="Arial"/>
          <w:sz w:val="24"/>
          <w:szCs w:val="24"/>
          <w:lang w:val="en-US"/>
        </w:rPr>
        <w:t xml:space="preserve">gain more confidence in </w:t>
      </w:r>
      <w:r>
        <w:rPr>
          <w:rFonts w:ascii="Arial" w:hAnsi="Arial" w:cs="Arial"/>
          <w:sz w:val="24"/>
          <w:szCs w:val="24"/>
          <w:lang w:val="en-US"/>
        </w:rPr>
        <w:t>his or her</w:t>
      </w:r>
      <w:r w:rsidR="00AB6F78"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="003A225B" w:rsidRPr="00442A78">
        <w:rPr>
          <w:rFonts w:ascii="Arial" w:hAnsi="Arial" w:cs="Arial"/>
          <w:sz w:val="24"/>
          <w:szCs w:val="24"/>
          <w:lang w:val="en-US"/>
        </w:rPr>
        <w:t xml:space="preserve">results because </w:t>
      </w:r>
      <w:r>
        <w:rPr>
          <w:rFonts w:ascii="Arial" w:hAnsi="Arial" w:cs="Arial"/>
          <w:sz w:val="24"/>
          <w:szCs w:val="24"/>
          <w:lang w:val="en-US"/>
        </w:rPr>
        <w:t>“</w:t>
      </w:r>
      <w:r w:rsidR="003A225B" w:rsidRPr="00442A78">
        <w:rPr>
          <w:rFonts w:ascii="Arial" w:hAnsi="Arial" w:cs="Arial"/>
          <w:sz w:val="24"/>
          <w:szCs w:val="24"/>
          <w:lang w:val="en-US"/>
        </w:rPr>
        <w:t>seeing is believing</w:t>
      </w:r>
      <w:r w:rsidR="001E4E0D" w:rsidRPr="00442A78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>”</w:t>
      </w:r>
      <w:r w:rsidR="00AB6F78"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="005E2305" w:rsidRPr="00442A78">
        <w:rPr>
          <w:rFonts w:ascii="Arial" w:hAnsi="Arial" w:cs="Arial"/>
          <w:sz w:val="24"/>
          <w:szCs w:val="24"/>
          <w:lang w:val="en-US"/>
        </w:rPr>
        <w:t>We</w:t>
      </w:r>
      <w:r w:rsidR="00AB6F78" w:rsidRPr="00442A78">
        <w:rPr>
          <w:rFonts w:ascii="Arial" w:hAnsi="Arial" w:cs="Arial"/>
          <w:sz w:val="24"/>
          <w:szCs w:val="24"/>
          <w:lang w:val="en-US"/>
        </w:rPr>
        <w:t xml:space="preserve"> started with fluorescence microscopy of the live cells with the calc</w:t>
      </w:r>
      <w:r w:rsidR="00E54C98">
        <w:rPr>
          <w:rFonts w:ascii="Arial" w:hAnsi="Arial" w:cs="Arial"/>
          <w:sz w:val="24"/>
          <w:szCs w:val="24"/>
          <w:lang w:val="en-US"/>
        </w:rPr>
        <w:t>o</w:t>
      </w:r>
      <w:r w:rsidR="00AB6F78" w:rsidRPr="00442A78">
        <w:rPr>
          <w:rFonts w:ascii="Arial" w:hAnsi="Arial" w:cs="Arial"/>
          <w:sz w:val="24"/>
          <w:szCs w:val="24"/>
          <w:lang w:val="en-US"/>
        </w:rPr>
        <w:t xml:space="preserve">fluor that specifically stains the fungal chitin. </w:t>
      </w:r>
      <w:r w:rsidR="00446A10" w:rsidRPr="00442A78">
        <w:rPr>
          <w:rFonts w:ascii="Arial" w:hAnsi="Arial" w:cs="Arial"/>
          <w:sz w:val="24"/>
          <w:szCs w:val="24"/>
          <w:lang w:val="en-US"/>
        </w:rPr>
        <w:t xml:space="preserve">Although we got images of </w:t>
      </w:r>
      <w:r>
        <w:rPr>
          <w:rFonts w:ascii="Arial" w:hAnsi="Arial" w:cs="Arial"/>
          <w:sz w:val="24"/>
          <w:szCs w:val="24"/>
          <w:lang w:val="en-US"/>
        </w:rPr>
        <w:t xml:space="preserve">the </w:t>
      </w:r>
      <w:r w:rsidR="00446A10" w:rsidRPr="00442A78">
        <w:rPr>
          <w:rFonts w:ascii="Arial" w:hAnsi="Arial" w:cs="Arial"/>
          <w:sz w:val="24"/>
          <w:szCs w:val="24"/>
          <w:lang w:val="en-US"/>
        </w:rPr>
        <w:t xml:space="preserve">fungus growing on the plant, </w:t>
      </w:r>
      <w:r>
        <w:rPr>
          <w:rFonts w:ascii="Arial" w:hAnsi="Arial" w:cs="Arial"/>
          <w:sz w:val="24"/>
          <w:szCs w:val="24"/>
          <w:lang w:val="en-US"/>
        </w:rPr>
        <w:t>because of</w:t>
      </w:r>
      <w:r w:rsidR="00446A10" w:rsidRPr="00442A78">
        <w:rPr>
          <w:rFonts w:ascii="Arial" w:hAnsi="Arial" w:cs="Arial"/>
          <w:sz w:val="24"/>
          <w:szCs w:val="24"/>
          <w:lang w:val="en-US"/>
        </w:rPr>
        <w:t xml:space="preserve"> background noise</w:t>
      </w:r>
      <w:r w:rsidR="001E4E0D" w:rsidRPr="00442A78">
        <w:rPr>
          <w:rFonts w:ascii="Arial" w:hAnsi="Arial" w:cs="Arial"/>
          <w:sz w:val="24"/>
          <w:szCs w:val="24"/>
          <w:lang w:val="en-US"/>
        </w:rPr>
        <w:t>,</w:t>
      </w:r>
      <w:r w:rsidR="00446A10"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the images</w:t>
      </w:r>
      <w:r w:rsidR="00446A10"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did</w:t>
      </w:r>
      <w:r w:rsidR="00446A10" w:rsidRPr="00442A78">
        <w:rPr>
          <w:rFonts w:ascii="Arial" w:hAnsi="Arial" w:cs="Arial"/>
          <w:sz w:val="24"/>
          <w:szCs w:val="24"/>
          <w:lang w:val="en-US"/>
        </w:rPr>
        <w:t xml:space="preserve"> not provide clarity in visualizing the critical fungal structures and </w:t>
      </w:r>
      <w:r>
        <w:rPr>
          <w:rFonts w:ascii="Arial" w:hAnsi="Arial" w:cs="Arial"/>
          <w:sz w:val="24"/>
          <w:szCs w:val="24"/>
          <w:lang w:val="en-US"/>
        </w:rPr>
        <w:t>the</w:t>
      </w:r>
      <w:r w:rsidR="00446A10" w:rsidRPr="00442A78">
        <w:rPr>
          <w:rFonts w:ascii="Arial" w:hAnsi="Arial" w:cs="Arial"/>
          <w:sz w:val="24"/>
          <w:szCs w:val="24"/>
          <w:lang w:val="en-US"/>
        </w:rPr>
        <w:t xml:space="preserve"> interaction </w:t>
      </w:r>
      <w:r>
        <w:rPr>
          <w:rFonts w:ascii="Arial" w:hAnsi="Arial" w:cs="Arial"/>
          <w:sz w:val="24"/>
          <w:szCs w:val="24"/>
          <w:lang w:val="en-US"/>
        </w:rPr>
        <w:t xml:space="preserve">of the fungus </w:t>
      </w:r>
      <w:r w:rsidR="00446A10" w:rsidRPr="00442A78">
        <w:rPr>
          <w:rFonts w:ascii="Arial" w:hAnsi="Arial" w:cs="Arial"/>
          <w:sz w:val="24"/>
          <w:szCs w:val="24"/>
          <w:lang w:val="en-US"/>
        </w:rPr>
        <w:t xml:space="preserve">with the plant cell. </w:t>
      </w:r>
    </w:p>
    <w:p w:rsidR="009546DD" w:rsidRDefault="00446A10" w:rsidP="003A225B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442A78">
        <w:rPr>
          <w:rFonts w:ascii="Arial" w:hAnsi="Arial" w:cs="Arial"/>
          <w:sz w:val="24"/>
          <w:szCs w:val="24"/>
          <w:lang w:val="en-US"/>
        </w:rPr>
        <w:t>So</w:t>
      </w:r>
      <w:proofErr w:type="gramEnd"/>
      <w:r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="005E2305" w:rsidRPr="00442A78">
        <w:rPr>
          <w:rFonts w:ascii="Arial" w:hAnsi="Arial" w:cs="Arial"/>
          <w:sz w:val="24"/>
          <w:szCs w:val="24"/>
          <w:lang w:val="en-US"/>
        </w:rPr>
        <w:t>we</w:t>
      </w:r>
      <w:r w:rsidRPr="00442A78">
        <w:rPr>
          <w:rFonts w:ascii="Arial" w:hAnsi="Arial" w:cs="Arial"/>
          <w:sz w:val="24"/>
          <w:szCs w:val="24"/>
          <w:lang w:val="en-US"/>
        </w:rPr>
        <w:t xml:space="preserve"> opted for light microscopy of the samples after</w:t>
      </w:r>
      <w:r w:rsidRPr="00442A78">
        <w:rPr>
          <w:lang w:val="en-US"/>
        </w:rPr>
        <w:t xml:space="preserve"> </w:t>
      </w:r>
      <w:r w:rsidRPr="00442A78">
        <w:rPr>
          <w:rFonts w:ascii="Arial" w:hAnsi="Arial" w:cs="Arial"/>
          <w:sz w:val="24"/>
          <w:szCs w:val="24"/>
          <w:lang w:val="en-US"/>
        </w:rPr>
        <w:t xml:space="preserve">lactophenol aniline blue staining. We observed the infection process of </w:t>
      </w:r>
      <w:r w:rsidRPr="00442A78">
        <w:rPr>
          <w:rFonts w:ascii="Arial" w:hAnsi="Arial" w:cs="Arial"/>
          <w:i/>
          <w:sz w:val="24"/>
          <w:szCs w:val="24"/>
          <w:lang w:val="en-US"/>
        </w:rPr>
        <w:t>A. brassicae</w:t>
      </w:r>
      <w:r w:rsidRPr="00442A78">
        <w:rPr>
          <w:rFonts w:ascii="Arial" w:hAnsi="Arial" w:cs="Arial"/>
          <w:sz w:val="24"/>
          <w:szCs w:val="24"/>
          <w:lang w:val="en-US"/>
        </w:rPr>
        <w:t xml:space="preserve"> on chickpea and compared it with </w:t>
      </w:r>
      <w:r w:rsidR="00925D97">
        <w:rPr>
          <w:rFonts w:ascii="Arial" w:hAnsi="Arial" w:cs="Arial"/>
          <w:sz w:val="24"/>
          <w:szCs w:val="24"/>
          <w:lang w:val="en-US"/>
        </w:rPr>
        <w:t xml:space="preserve">that of </w:t>
      </w:r>
      <w:r w:rsidR="001E4E0D" w:rsidRPr="00442A78">
        <w:rPr>
          <w:rFonts w:ascii="Arial" w:hAnsi="Arial" w:cs="Arial"/>
          <w:sz w:val="24"/>
          <w:szCs w:val="24"/>
          <w:lang w:val="en-US"/>
        </w:rPr>
        <w:t xml:space="preserve">the </w:t>
      </w:r>
      <w:r w:rsidRPr="00442A78">
        <w:rPr>
          <w:rFonts w:ascii="Arial" w:hAnsi="Arial" w:cs="Arial"/>
          <w:sz w:val="24"/>
          <w:szCs w:val="24"/>
          <w:lang w:val="en-US"/>
        </w:rPr>
        <w:t xml:space="preserve">host plant, brassica. </w:t>
      </w:r>
      <w:r w:rsidR="009546DD">
        <w:rPr>
          <w:rFonts w:ascii="Arial" w:hAnsi="Arial" w:cs="Arial"/>
          <w:sz w:val="24"/>
          <w:szCs w:val="24"/>
          <w:lang w:val="en-US"/>
        </w:rPr>
        <w:t>Selecting</w:t>
      </w:r>
      <w:r w:rsidRPr="00442A78">
        <w:rPr>
          <w:rFonts w:ascii="Arial" w:hAnsi="Arial" w:cs="Arial"/>
          <w:sz w:val="24"/>
          <w:szCs w:val="24"/>
          <w:lang w:val="en-US"/>
        </w:rPr>
        <w:t xml:space="preserve"> different points </w:t>
      </w:r>
      <w:r w:rsidR="009546DD">
        <w:rPr>
          <w:rFonts w:ascii="Arial" w:hAnsi="Arial" w:cs="Arial"/>
          <w:sz w:val="24"/>
          <w:szCs w:val="24"/>
          <w:lang w:val="en-US"/>
        </w:rPr>
        <w:t xml:space="preserve">in time </w:t>
      </w:r>
      <w:r w:rsidRPr="00442A78">
        <w:rPr>
          <w:rFonts w:ascii="Arial" w:hAnsi="Arial" w:cs="Arial"/>
          <w:sz w:val="24"/>
          <w:szCs w:val="24"/>
          <w:lang w:val="en-US"/>
        </w:rPr>
        <w:t xml:space="preserve">allowed us to </w:t>
      </w:r>
      <w:r w:rsidR="00595D50" w:rsidRPr="00442A78">
        <w:rPr>
          <w:rFonts w:ascii="Arial" w:hAnsi="Arial" w:cs="Arial"/>
          <w:sz w:val="24"/>
          <w:szCs w:val="24"/>
          <w:lang w:val="en-US"/>
        </w:rPr>
        <w:t xml:space="preserve">identify </w:t>
      </w:r>
      <w:r w:rsidRPr="00442A78">
        <w:rPr>
          <w:rFonts w:ascii="Arial" w:hAnsi="Arial" w:cs="Arial"/>
          <w:sz w:val="24"/>
          <w:szCs w:val="24"/>
          <w:lang w:val="en-US"/>
        </w:rPr>
        <w:t xml:space="preserve">the </w:t>
      </w:r>
      <w:r w:rsidR="00595D50" w:rsidRPr="00442A78">
        <w:rPr>
          <w:rFonts w:ascii="Arial" w:hAnsi="Arial" w:cs="Arial"/>
          <w:sz w:val="24"/>
          <w:szCs w:val="24"/>
          <w:lang w:val="en-US"/>
        </w:rPr>
        <w:t xml:space="preserve">stages </w:t>
      </w:r>
      <w:r w:rsidRPr="00442A78">
        <w:rPr>
          <w:rFonts w:ascii="Arial" w:hAnsi="Arial" w:cs="Arial"/>
          <w:sz w:val="24"/>
          <w:szCs w:val="24"/>
          <w:lang w:val="en-US"/>
        </w:rPr>
        <w:t>at which the pathogen f</w:t>
      </w:r>
      <w:r w:rsidR="00595D50" w:rsidRPr="00442A78">
        <w:rPr>
          <w:rFonts w:ascii="Arial" w:hAnsi="Arial" w:cs="Arial"/>
          <w:sz w:val="24"/>
          <w:szCs w:val="24"/>
          <w:lang w:val="en-US"/>
        </w:rPr>
        <w:t>ail</w:t>
      </w:r>
      <w:r w:rsidR="009546DD">
        <w:rPr>
          <w:rFonts w:ascii="Arial" w:hAnsi="Arial" w:cs="Arial"/>
          <w:sz w:val="24"/>
          <w:szCs w:val="24"/>
          <w:lang w:val="en-US"/>
        </w:rPr>
        <w:t>ed</w:t>
      </w:r>
      <w:r w:rsidR="00595D50" w:rsidRPr="00442A78">
        <w:rPr>
          <w:rFonts w:ascii="Arial" w:hAnsi="Arial" w:cs="Arial"/>
          <w:sz w:val="24"/>
          <w:szCs w:val="24"/>
          <w:lang w:val="en-US"/>
        </w:rPr>
        <w:t xml:space="preserve"> to infect chickpea. The NHR operating in chickpea actively suppress</w:t>
      </w:r>
      <w:r w:rsidR="009546DD">
        <w:rPr>
          <w:rFonts w:ascii="Arial" w:hAnsi="Arial" w:cs="Arial"/>
          <w:sz w:val="24"/>
          <w:szCs w:val="24"/>
          <w:lang w:val="en-US"/>
        </w:rPr>
        <w:t>ed</w:t>
      </w:r>
      <w:r w:rsidR="00C8010E"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="00595D50" w:rsidRPr="00442A78">
        <w:rPr>
          <w:rFonts w:ascii="Arial" w:hAnsi="Arial" w:cs="Arial"/>
          <w:sz w:val="24"/>
          <w:szCs w:val="24"/>
          <w:lang w:val="en-US"/>
        </w:rPr>
        <w:t xml:space="preserve">pathogen development, penetration, and colonization. </w:t>
      </w:r>
      <w:r w:rsidR="00595D50" w:rsidRPr="00442A78">
        <w:rPr>
          <w:rFonts w:ascii="Arial" w:hAnsi="Arial" w:cs="Arial"/>
          <w:sz w:val="24"/>
          <w:szCs w:val="24"/>
          <w:lang w:val="en-US"/>
        </w:rPr>
        <w:lastRenderedPageBreak/>
        <w:t xml:space="preserve">We found that the preinvasion NHR in chickpea operates </w:t>
      </w:r>
      <w:r w:rsidR="00E54C98" w:rsidRPr="00442A78">
        <w:rPr>
          <w:rFonts w:ascii="Arial" w:hAnsi="Arial" w:cs="Arial"/>
          <w:sz w:val="24"/>
          <w:szCs w:val="24"/>
          <w:lang w:val="en-US"/>
        </w:rPr>
        <w:t xml:space="preserve">mainly </w:t>
      </w:r>
      <w:r w:rsidR="00595D50" w:rsidRPr="00442A78">
        <w:rPr>
          <w:rFonts w:ascii="Arial" w:hAnsi="Arial" w:cs="Arial"/>
          <w:sz w:val="24"/>
          <w:szCs w:val="24"/>
          <w:lang w:val="en-US"/>
        </w:rPr>
        <w:t>via stomatal closure to prevent the entry of pathogen</w:t>
      </w:r>
      <w:r w:rsidR="001E4E0D" w:rsidRPr="00442A78">
        <w:rPr>
          <w:rFonts w:ascii="Arial" w:hAnsi="Arial" w:cs="Arial"/>
          <w:sz w:val="24"/>
          <w:szCs w:val="24"/>
          <w:lang w:val="en-US"/>
        </w:rPr>
        <w:t>s</w:t>
      </w:r>
      <w:r w:rsidR="00595D50" w:rsidRPr="00442A78">
        <w:rPr>
          <w:rFonts w:ascii="Arial" w:hAnsi="Arial" w:cs="Arial"/>
          <w:sz w:val="24"/>
          <w:szCs w:val="24"/>
          <w:lang w:val="en-US"/>
        </w:rPr>
        <w:t>.</w:t>
      </w:r>
      <w:r w:rsidR="00C8010E"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="005E2305" w:rsidRPr="00442A78">
        <w:rPr>
          <w:rFonts w:ascii="Arial" w:hAnsi="Arial" w:cs="Arial"/>
          <w:sz w:val="24"/>
          <w:szCs w:val="24"/>
          <w:lang w:val="en-US"/>
        </w:rPr>
        <w:t>Around this time</w:t>
      </w:r>
      <w:r w:rsidR="001E4E0D" w:rsidRPr="00442A78">
        <w:rPr>
          <w:rFonts w:ascii="Arial" w:hAnsi="Arial" w:cs="Arial"/>
          <w:sz w:val="24"/>
          <w:szCs w:val="24"/>
          <w:lang w:val="en-US"/>
        </w:rPr>
        <w:t>,</w:t>
      </w:r>
      <w:r w:rsidR="005E2305"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="001E4E0D" w:rsidRPr="00442A78">
        <w:rPr>
          <w:rFonts w:ascii="Arial" w:hAnsi="Arial" w:cs="Arial"/>
          <w:sz w:val="24"/>
          <w:szCs w:val="24"/>
          <w:lang w:val="en-US"/>
        </w:rPr>
        <w:t>our</w:t>
      </w:r>
      <w:r w:rsidR="005E2305" w:rsidRPr="00442A78">
        <w:rPr>
          <w:rFonts w:ascii="Arial" w:hAnsi="Arial" w:cs="Arial"/>
          <w:sz w:val="24"/>
          <w:szCs w:val="24"/>
          <w:lang w:val="en-US"/>
        </w:rPr>
        <w:t xml:space="preserve"> project </w:t>
      </w:r>
      <w:r w:rsidR="009546DD">
        <w:rPr>
          <w:rFonts w:ascii="Arial" w:hAnsi="Arial" w:cs="Arial"/>
          <w:sz w:val="24"/>
          <w:szCs w:val="24"/>
          <w:lang w:val="en-US"/>
        </w:rPr>
        <w:t>and projects of</w:t>
      </w:r>
      <w:r w:rsidR="005E2305" w:rsidRPr="00442A78">
        <w:rPr>
          <w:rFonts w:ascii="Arial" w:hAnsi="Arial" w:cs="Arial"/>
          <w:sz w:val="24"/>
          <w:szCs w:val="24"/>
          <w:lang w:val="en-US"/>
        </w:rPr>
        <w:t xml:space="preserve"> researchers at Assam Agricultural University </w:t>
      </w:r>
      <w:r w:rsidR="009546DD">
        <w:rPr>
          <w:rFonts w:ascii="Arial" w:hAnsi="Arial" w:cs="Arial"/>
          <w:sz w:val="24"/>
          <w:szCs w:val="24"/>
          <w:lang w:val="en-US"/>
        </w:rPr>
        <w:t>were</w:t>
      </w:r>
      <w:r w:rsidR="005E2305" w:rsidRPr="00442A78">
        <w:rPr>
          <w:rFonts w:ascii="Arial" w:hAnsi="Arial" w:cs="Arial"/>
          <w:sz w:val="24"/>
          <w:szCs w:val="24"/>
          <w:lang w:val="en-US"/>
        </w:rPr>
        <w:t xml:space="preserve"> externally funded by </w:t>
      </w:r>
      <w:r w:rsidR="001E4E0D" w:rsidRPr="00442A78">
        <w:rPr>
          <w:rFonts w:ascii="Arial" w:hAnsi="Arial" w:cs="Arial"/>
          <w:sz w:val="24"/>
          <w:szCs w:val="24"/>
          <w:lang w:val="en-US"/>
        </w:rPr>
        <w:t xml:space="preserve">the </w:t>
      </w:r>
      <w:r w:rsidR="005E2305" w:rsidRPr="00442A78">
        <w:rPr>
          <w:rFonts w:ascii="Arial" w:hAnsi="Arial" w:cs="Arial"/>
          <w:sz w:val="24"/>
          <w:szCs w:val="24"/>
          <w:lang w:val="en-US"/>
        </w:rPr>
        <w:t xml:space="preserve">Department of Biotechnology, Government of India. </w:t>
      </w:r>
    </w:p>
    <w:p w:rsidR="00C8010E" w:rsidRPr="00442A78" w:rsidRDefault="00E54C98" w:rsidP="003A225B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O</w:t>
      </w:r>
      <w:r w:rsidR="00C8010E" w:rsidRPr="00442A78">
        <w:rPr>
          <w:rFonts w:ascii="Arial" w:hAnsi="Arial" w:cs="Arial"/>
          <w:sz w:val="24"/>
          <w:szCs w:val="24"/>
          <w:lang w:val="en-US"/>
        </w:rPr>
        <w:t>ur next step was to perform the transcriptome analysis</w:t>
      </w:r>
      <w:r w:rsidR="00CC5E7D" w:rsidRPr="00442A78">
        <w:rPr>
          <w:rFonts w:ascii="Arial" w:hAnsi="Arial" w:cs="Arial"/>
          <w:sz w:val="24"/>
          <w:szCs w:val="24"/>
          <w:lang w:val="en-US"/>
        </w:rPr>
        <w:t xml:space="preserve"> through microarray</w:t>
      </w:r>
      <w:r w:rsidR="00307431" w:rsidRPr="00442A78">
        <w:rPr>
          <w:rFonts w:ascii="Arial" w:hAnsi="Arial" w:cs="Arial"/>
          <w:sz w:val="24"/>
          <w:szCs w:val="24"/>
          <w:lang w:val="en-US"/>
        </w:rPr>
        <w:t xml:space="preserve">. The microarray chip was designed based on information available from </w:t>
      </w:r>
      <w:r w:rsidR="009546DD">
        <w:rPr>
          <w:rFonts w:ascii="Arial" w:hAnsi="Arial" w:cs="Arial"/>
          <w:sz w:val="24"/>
          <w:szCs w:val="24"/>
          <w:lang w:val="en-US"/>
        </w:rPr>
        <w:t xml:space="preserve">the </w:t>
      </w:r>
      <w:r w:rsidR="00307431" w:rsidRPr="00442A78">
        <w:rPr>
          <w:rFonts w:ascii="Arial" w:hAnsi="Arial" w:cs="Arial"/>
          <w:sz w:val="24"/>
          <w:szCs w:val="24"/>
          <w:lang w:val="en-US"/>
        </w:rPr>
        <w:t>public</w:t>
      </w:r>
      <w:r w:rsidR="009546DD">
        <w:rPr>
          <w:rFonts w:ascii="Arial" w:hAnsi="Arial" w:cs="Arial"/>
          <w:sz w:val="24"/>
          <w:szCs w:val="24"/>
          <w:lang w:val="en-US"/>
        </w:rPr>
        <w:t>l</w:t>
      </w:r>
      <w:r w:rsidR="00307431" w:rsidRPr="00442A78">
        <w:rPr>
          <w:rFonts w:ascii="Arial" w:hAnsi="Arial" w:cs="Arial"/>
          <w:sz w:val="24"/>
          <w:szCs w:val="24"/>
          <w:lang w:val="en-US"/>
        </w:rPr>
        <w:t xml:space="preserve">y available </w:t>
      </w:r>
      <w:r w:rsidR="009546DD">
        <w:rPr>
          <w:rFonts w:ascii="Arial" w:hAnsi="Arial" w:cs="Arial"/>
          <w:sz w:val="24"/>
          <w:szCs w:val="24"/>
          <w:lang w:val="en-US"/>
        </w:rPr>
        <w:t>C</w:t>
      </w:r>
      <w:r w:rsidR="00307431" w:rsidRPr="00442A78">
        <w:rPr>
          <w:rFonts w:ascii="Arial" w:hAnsi="Arial" w:cs="Arial"/>
          <w:sz w:val="24"/>
          <w:szCs w:val="24"/>
          <w:lang w:val="en-US"/>
        </w:rPr>
        <w:t xml:space="preserve">hickpea </w:t>
      </w:r>
      <w:r w:rsidR="009546DD">
        <w:rPr>
          <w:rFonts w:ascii="Arial" w:hAnsi="Arial" w:cs="Arial"/>
          <w:sz w:val="24"/>
          <w:szCs w:val="24"/>
          <w:lang w:val="en-US"/>
        </w:rPr>
        <w:t>T</w:t>
      </w:r>
      <w:r w:rsidR="00307431" w:rsidRPr="00442A78">
        <w:rPr>
          <w:rFonts w:ascii="Arial" w:hAnsi="Arial" w:cs="Arial"/>
          <w:sz w:val="24"/>
          <w:szCs w:val="24"/>
          <w:lang w:val="en-US"/>
        </w:rPr>
        <w:t xml:space="preserve">ranscriptome </w:t>
      </w:r>
      <w:r w:rsidR="009546DD">
        <w:rPr>
          <w:rFonts w:ascii="Arial" w:hAnsi="Arial" w:cs="Arial"/>
          <w:sz w:val="24"/>
          <w:szCs w:val="24"/>
          <w:lang w:val="en-US"/>
        </w:rPr>
        <w:t>D</w:t>
      </w:r>
      <w:r w:rsidR="00307431" w:rsidRPr="00442A78">
        <w:rPr>
          <w:rFonts w:ascii="Arial" w:hAnsi="Arial" w:cs="Arial"/>
          <w:sz w:val="24"/>
          <w:szCs w:val="24"/>
          <w:lang w:val="en-US"/>
        </w:rPr>
        <w:t>atabase (CTDB)</w:t>
      </w:r>
      <w:r w:rsidR="009546DD">
        <w:rPr>
          <w:rFonts w:ascii="Arial" w:hAnsi="Arial" w:cs="Arial"/>
          <w:sz w:val="24"/>
          <w:szCs w:val="24"/>
          <w:lang w:val="en-US"/>
        </w:rPr>
        <w:t>,</w:t>
      </w:r>
      <w:r w:rsidR="00307431"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="009546DD">
        <w:rPr>
          <w:rFonts w:ascii="Arial" w:hAnsi="Arial" w:cs="Arial"/>
          <w:sz w:val="24"/>
          <w:szCs w:val="24"/>
          <w:lang w:val="en-US"/>
        </w:rPr>
        <w:t>produced by</w:t>
      </w:r>
      <w:r w:rsidR="00307431" w:rsidRPr="00442A78">
        <w:rPr>
          <w:rFonts w:ascii="Arial" w:hAnsi="Arial" w:cs="Arial"/>
          <w:sz w:val="24"/>
          <w:szCs w:val="24"/>
          <w:lang w:val="en-US"/>
        </w:rPr>
        <w:t xml:space="preserve"> our institute, NIPGR</w:t>
      </w:r>
      <w:r w:rsidR="00307431" w:rsidRPr="00442A78">
        <w:rPr>
          <w:lang w:val="en-US"/>
        </w:rPr>
        <w:t>.</w:t>
      </w:r>
      <w:r w:rsidR="00307431" w:rsidRPr="00442A78">
        <w:rPr>
          <w:rFonts w:ascii="Arial" w:hAnsi="Arial" w:cs="Arial"/>
          <w:sz w:val="24"/>
          <w:szCs w:val="24"/>
          <w:lang w:val="en-US"/>
        </w:rPr>
        <w:t xml:space="preserve"> Further, </w:t>
      </w:r>
      <w:r>
        <w:rPr>
          <w:rFonts w:ascii="Arial" w:hAnsi="Arial" w:cs="Arial"/>
          <w:sz w:val="24"/>
          <w:szCs w:val="24"/>
          <w:lang w:val="en-US"/>
        </w:rPr>
        <w:t>selecting</w:t>
      </w:r>
      <w:r w:rsidR="009546DD">
        <w:rPr>
          <w:rFonts w:ascii="Arial" w:hAnsi="Arial" w:cs="Arial"/>
          <w:sz w:val="24"/>
          <w:szCs w:val="24"/>
          <w:lang w:val="en-US"/>
        </w:rPr>
        <w:t xml:space="preserve"> </w:t>
      </w:r>
      <w:r w:rsidR="00642459" w:rsidRPr="00442A78">
        <w:rPr>
          <w:rFonts w:ascii="Arial" w:hAnsi="Arial" w:cs="Arial"/>
          <w:sz w:val="24"/>
          <w:szCs w:val="24"/>
          <w:lang w:val="en-US"/>
        </w:rPr>
        <w:t>the time</w:t>
      </w:r>
      <w:r w:rsidR="009546DD">
        <w:rPr>
          <w:rFonts w:ascii="Arial" w:hAnsi="Arial" w:cs="Arial"/>
          <w:sz w:val="24"/>
          <w:szCs w:val="24"/>
          <w:lang w:val="en-US"/>
        </w:rPr>
        <w:t xml:space="preserve"> </w:t>
      </w:r>
      <w:r w:rsidR="00642459" w:rsidRPr="00442A78">
        <w:rPr>
          <w:rFonts w:ascii="Arial" w:hAnsi="Arial" w:cs="Arial"/>
          <w:sz w:val="24"/>
          <w:szCs w:val="24"/>
          <w:lang w:val="en-US"/>
        </w:rPr>
        <w:t xml:space="preserve">points </w:t>
      </w:r>
      <w:r w:rsidR="009546DD">
        <w:rPr>
          <w:rFonts w:ascii="Arial" w:hAnsi="Arial" w:cs="Arial"/>
          <w:sz w:val="24"/>
          <w:szCs w:val="24"/>
          <w:lang w:val="en-US"/>
        </w:rPr>
        <w:t>was</w:t>
      </w:r>
      <w:r w:rsidR="00642459" w:rsidRPr="00442A78">
        <w:rPr>
          <w:rFonts w:ascii="Arial" w:hAnsi="Arial" w:cs="Arial"/>
          <w:sz w:val="24"/>
          <w:szCs w:val="24"/>
          <w:lang w:val="en-US"/>
        </w:rPr>
        <w:t xml:space="preserve"> an important step for identifying the critical genes involved in </w:t>
      </w:r>
      <w:r w:rsidR="001E4E0D" w:rsidRPr="00442A78">
        <w:rPr>
          <w:rFonts w:ascii="Arial" w:hAnsi="Arial" w:cs="Arial"/>
          <w:sz w:val="24"/>
          <w:szCs w:val="24"/>
          <w:lang w:val="en-US"/>
        </w:rPr>
        <w:t xml:space="preserve">a </w:t>
      </w:r>
      <w:r w:rsidR="00642459" w:rsidRPr="00442A78">
        <w:rPr>
          <w:rFonts w:ascii="Arial" w:hAnsi="Arial" w:cs="Arial"/>
          <w:sz w:val="24"/>
          <w:szCs w:val="24"/>
          <w:lang w:val="en-US"/>
        </w:rPr>
        <w:t>robust NHR response against</w:t>
      </w:r>
      <w:r w:rsidR="00642459" w:rsidRPr="00442A78">
        <w:rPr>
          <w:rFonts w:ascii="Arial" w:hAnsi="Arial" w:cs="Arial"/>
          <w:i/>
          <w:sz w:val="24"/>
          <w:szCs w:val="24"/>
          <w:lang w:val="en-US"/>
        </w:rPr>
        <w:t xml:space="preserve"> A. brassicae</w:t>
      </w:r>
      <w:r w:rsidR="00642459" w:rsidRPr="00442A78">
        <w:rPr>
          <w:rFonts w:ascii="Arial" w:hAnsi="Arial" w:cs="Arial"/>
          <w:sz w:val="24"/>
          <w:szCs w:val="24"/>
          <w:lang w:val="en-US"/>
        </w:rPr>
        <w:t xml:space="preserve"> infection. </w:t>
      </w:r>
      <w:r w:rsidR="00111666" w:rsidRPr="00442A78">
        <w:rPr>
          <w:rFonts w:ascii="Arial" w:hAnsi="Arial" w:cs="Arial"/>
          <w:sz w:val="24"/>
          <w:szCs w:val="24"/>
          <w:lang w:val="en-US"/>
        </w:rPr>
        <w:t>Based on our results from microscopic and morphopathological studies, we decided the time</w:t>
      </w:r>
      <w:r w:rsidR="009546DD">
        <w:rPr>
          <w:rFonts w:ascii="Arial" w:hAnsi="Arial" w:cs="Arial"/>
          <w:sz w:val="24"/>
          <w:szCs w:val="24"/>
          <w:lang w:val="en-US"/>
        </w:rPr>
        <w:t xml:space="preserve"> </w:t>
      </w:r>
      <w:r w:rsidR="00111666" w:rsidRPr="00442A78">
        <w:rPr>
          <w:rFonts w:ascii="Arial" w:hAnsi="Arial" w:cs="Arial"/>
          <w:sz w:val="24"/>
          <w:szCs w:val="24"/>
          <w:lang w:val="en-US"/>
        </w:rPr>
        <w:t>points</w:t>
      </w:r>
      <w:r w:rsidR="00CC5E7D"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="009546DD">
        <w:rPr>
          <w:rFonts w:ascii="Arial" w:hAnsi="Arial" w:cs="Arial"/>
          <w:sz w:val="24"/>
          <w:szCs w:val="24"/>
          <w:lang w:val="en-US"/>
        </w:rPr>
        <w:t>(</w:t>
      </w:r>
      <w:r w:rsidR="00CC5E7D" w:rsidRPr="00442A78">
        <w:rPr>
          <w:rFonts w:ascii="Arial" w:hAnsi="Arial" w:cs="Arial"/>
          <w:sz w:val="24"/>
          <w:szCs w:val="24"/>
          <w:lang w:val="en-US"/>
        </w:rPr>
        <w:t>24 hpi and 48 hpi</w:t>
      </w:r>
      <w:r w:rsidR="009546DD">
        <w:rPr>
          <w:rFonts w:ascii="Arial" w:hAnsi="Arial" w:cs="Arial"/>
          <w:sz w:val="24"/>
          <w:szCs w:val="24"/>
          <w:lang w:val="en-US"/>
        </w:rPr>
        <w:t>)</w:t>
      </w:r>
      <w:r w:rsidR="00CC5E7D" w:rsidRPr="00442A78">
        <w:rPr>
          <w:rFonts w:ascii="Arial" w:hAnsi="Arial" w:cs="Arial"/>
          <w:sz w:val="24"/>
          <w:szCs w:val="24"/>
          <w:lang w:val="en-US"/>
        </w:rPr>
        <w:t xml:space="preserve">. </w:t>
      </w:r>
      <w:r w:rsidR="00307431" w:rsidRPr="00442A78">
        <w:rPr>
          <w:rFonts w:ascii="Arial" w:hAnsi="Arial" w:cs="Arial"/>
          <w:sz w:val="24"/>
          <w:szCs w:val="24"/>
          <w:lang w:val="en-US"/>
        </w:rPr>
        <w:t xml:space="preserve">The data analysis was done using </w:t>
      </w:r>
      <w:r w:rsidR="009546DD">
        <w:rPr>
          <w:rFonts w:ascii="Arial" w:hAnsi="Arial" w:cs="Arial"/>
          <w:sz w:val="24"/>
          <w:szCs w:val="24"/>
          <w:lang w:val="en-US"/>
        </w:rPr>
        <w:t xml:space="preserve">the </w:t>
      </w:r>
      <w:r w:rsidR="00307431" w:rsidRPr="00442A78">
        <w:rPr>
          <w:rFonts w:ascii="Arial" w:hAnsi="Arial" w:cs="Arial"/>
          <w:sz w:val="24"/>
          <w:szCs w:val="24"/>
          <w:lang w:val="en-US"/>
        </w:rPr>
        <w:t>CTDB</w:t>
      </w:r>
      <w:r w:rsidR="009546DD">
        <w:rPr>
          <w:rFonts w:ascii="Arial" w:hAnsi="Arial" w:cs="Arial"/>
          <w:sz w:val="24"/>
          <w:szCs w:val="24"/>
          <w:lang w:val="en-US"/>
        </w:rPr>
        <w:t>,</w:t>
      </w:r>
      <w:r w:rsidR="00CC5E7D"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="00307431" w:rsidRPr="00442A78">
        <w:rPr>
          <w:rFonts w:ascii="Arial" w:hAnsi="Arial" w:cs="Arial"/>
          <w:sz w:val="24"/>
          <w:szCs w:val="24"/>
          <w:lang w:val="en-US"/>
        </w:rPr>
        <w:t xml:space="preserve">which </w:t>
      </w:r>
      <w:r w:rsidR="00CC5E7D" w:rsidRPr="00442A78">
        <w:rPr>
          <w:rFonts w:ascii="Arial" w:hAnsi="Arial" w:cs="Arial"/>
          <w:sz w:val="24"/>
          <w:szCs w:val="24"/>
          <w:lang w:val="en-US"/>
        </w:rPr>
        <w:t xml:space="preserve">provided us </w:t>
      </w:r>
      <w:r w:rsidR="009546DD">
        <w:rPr>
          <w:rFonts w:ascii="Arial" w:hAnsi="Arial" w:cs="Arial"/>
          <w:sz w:val="24"/>
          <w:szCs w:val="24"/>
          <w:lang w:val="en-US"/>
        </w:rPr>
        <w:t xml:space="preserve">with </w:t>
      </w:r>
      <w:r w:rsidR="00CC5E7D" w:rsidRPr="00442A78">
        <w:rPr>
          <w:rFonts w:ascii="Arial" w:hAnsi="Arial" w:cs="Arial"/>
          <w:sz w:val="24"/>
          <w:szCs w:val="24"/>
          <w:lang w:val="en-US"/>
        </w:rPr>
        <w:t>the most comprehensive informat</w:t>
      </w:r>
      <w:r w:rsidR="00307431" w:rsidRPr="00442A78">
        <w:rPr>
          <w:rFonts w:ascii="Arial" w:hAnsi="Arial" w:cs="Arial"/>
          <w:sz w:val="24"/>
          <w:szCs w:val="24"/>
          <w:lang w:val="en-US"/>
        </w:rPr>
        <w:t xml:space="preserve">ion regarding </w:t>
      </w:r>
      <w:r w:rsidR="00CC5E7D" w:rsidRPr="00442A78">
        <w:rPr>
          <w:rFonts w:ascii="Arial" w:hAnsi="Arial" w:cs="Arial"/>
          <w:sz w:val="24"/>
          <w:szCs w:val="24"/>
          <w:lang w:val="en-US"/>
        </w:rPr>
        <w:t xml:space="preserve">the genes and the pathways involved in NHR against </w:t>
      </w:r>
      <w:r w:rsidR="00CC5E7D" w:rsidRPr="00442A78">
        <w:rPr>
          <w:rFonts w:ascii="Arial" w:hAnsi="Arial" w:cs="Arial"/>
          <w:i/>
          <w:sz w:val="24"/>
          <w:szCs w:val="24"/>
          <w:lang w:val="en-US"/>
        </w:rPr>
        <w:t>A. brassicae</w:t>
      </w:r>
      <w:r w:rsidR="00CC5E7D" w:rsidRPr="00442A78">
        <w:rPr>
          <w:rFonts w:ascii="Arial" w:hAnsi="Arial" w:cs="Arial"/>
          <w:sz w:val="24"/>
          <w:szCs w:val="24"/>
          <w:lang w:val="en-US"/>
        </w:rPr>
        <w:t>.</w:t>
      </w:r>
      <w:r w:rsidR="00652F32" w:rsidRPr="00442A78">
        <w:rPr>
          <w:rFonts w:ascii="Arial" w:hAnsi="Arial" w:cs="Arial"/>
          <w:sz w:val="24"/>
          <w:szCs w:val="24"/>
          <w:lang w:val="en-US"/>
        </w:rPr>
        <w:t xml:space="preserve"> Moreover, </w:t>
      </w:r>
      <w:r w:rsidR="00307431" w:rsidRPr="00442A78">
        <w:rPr>
          <w:rFonts w:ascii="Arial" w:hAnsi="Arial" w:cs="Arial"/>
          <w:sz w:val="24"/>
          <w:szCs w:val="24"/>
          <w:lang w:val="en-US"/>
        </w:rPr>
        <w:t>the transcriptome analysis usually throw</w:t>
      </w:r>
      <w:r w:rsidR="001E4E0D" w:rsidRPr="00442A78">
        <w:rPr>
          <w:rFonts w:ascii="Arial" w:hAnsi="Arial" w:cs="Arial"/>
          <w:sz w:val="24"/>
          <w:szCs w:val="24"/>
          <w:lang w:val="en-US"/>
        </w:rPr>
        <w:t>s</w:t>
      </w:r>
      <w:r w:rsidR="00307431" w:rsidRPr="00442A78">
        <w:rPr>
          <w:rFonts w:ascii="Arial" w:hAnsi="Arial" w:cs="Arial"/>
          <w:sz w:val="24"/>
          <w:szCs w:val="24"/>
          <w:lang w:val="en-US"/>
        </w:rPr>
        <w:t xml:space="preserve"> a lot </w:t>
      </w:r>
      <w:r w:rsidR="00652F32" w:rsidRPr="00442A78">
        <w:rPr>
          <w:rFonts w:ascii="Arial" w:hAnsi="Arial" w:cs="Arial"/>
          <w:sz w:val="24"/>
          <w:szCs w:val="24"/>
          <w:lang w:val="en-US"/>
        </w:rPr>
        <w:t>of genes and pathways</w:t>
      </w:r>
      <w:r w:rsidR="009546DD">
        <w:rPr>
          <w:rFonts w:ascii="Arial" w:hAnsi="Arial" w:cs="Arial"/>
          <w:sz w:val="24"/>
          <w:szCs w:val="24"/>
          <w:lang w:val="en-US"/>
        </w:rPr>
        <w:t>,</w:t>
      </w:r>
      <w:r w:rsidR="00652F32" w:rsidRPr="00442A78">
        <w:rPr>
          <w:rFonts w:ascii="Arial" w:hAnsi="Arial" w:cs="Arial"/>
          <w:sz w:val="24"/>
          <w:szCs w:val="24"/>
          <w:lang w:val="en-US"/>
        </w:rPr>
        <w:t xml:space="preserve"> and</w:t>
      </w:r>
      <w:r w:rsidR="000175B9" w:rsidRPr="00442A78">
        <w:rPr>
          <w:rFonts w:ascii="Arial" w:hAnsi="Arial" w:cs="Arial"/>
          <w:sz w:val="24"/>
          <w:szCs w:val="24"/>
          <w:lang w:val="en-US"/>
        </w:rPr>
        <w:t xml:space="preserve"> therefore, the experimental validation is always required </w:t>
      </w:r>
      <w:r w:rsidR="006A523D" w:rsidRPr="00442A78">
        <w:rPr>
          <w:rFonts w:ascii="Arial" w:hAnsi="Arial" w:cs="Arial"/>
          <w:sz w:val="24"/>
          <w:szCs w:val="24"/>
          <w:lang w:val="en-US"/>
        </w:rPr>
        <w:t xml:space="preserve">to gain more confidence </w:t>
      </w:r>
      <w:r w:rsidR="001E4E0D" w:rsidRPr="00442A78">
        <w:rPr>
          <w:rFonts w:ascii="Arial" w:hAnsi="Arial" w:cs="Arial"/>
          <w:sz w:val="24"/>
          <w:szCs w:val="24"/>
          <w:lang w:val="en-US"/>
        </w:rPr>
        <w:t>i</w:t>
      </w:r>
      <w:r w:rsidR="006A523D" w:rsidRPr="00442A78">
        <w:rPr>
          <w:rFonts w:ascii="Arial" w:hAnsi="Arial" w:cs="Arial"/>
          <w:sz w:val="24"/>
          <w:szCs w:val="24"/>
          <w:lang w:val="en-US"/>
        </w:rPr>
        <w:t>n</w:t>
      </w:r>
      <w:r w:rsidR="000060AD"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="001E4E0D" w:rsidRPr="00442A78">
        <w:rPr>
          <w:rFonts w:ascii="Arial" w:hAnsi="Arial" w:cs="Arial"/>
          <w:sz w:val="24"/>
          <w:szCs w:val="24"/>
          <w:lang w:val="en-US"/>
        </w:rPr>
        <w:t xml:space="preserve">the </w:t>
      </w:r>
      <w:r w:rsidR="000060AD" w:rsidRPr="00442A78">
        <w:rPr>
          <w:rFonts w:ascii="Arial" w:hAnsi="Arial" w:cs="Arial"/>
          <w:sz w:val="24"/>
          <w:szCs w:val="24"/>
          <w:lang w:val="en-US"/>
        </w:rPr>
        <w:t xml:space="preserve">data. </w:t>
      </w:r>
      <w:proofErr w:type="gramStart"/>
      <w:r w:rsidR="006A523D" w:rsidRPr="00442A78">
        <w:rPr>
          <w:rFonts w:ascii="Arial" w:hAnsi="Arial" w:cs="Arial"/>
          <w:sz w:val="24"/>
          <w:szCs w:val="24"/>
          <w:lang w:val="en-US"/>
        </w:rPr>
        <w:t>So</w:t>
      </w:r>
      <w:proofErr w:type="gramEnd"/>
      <w:r w:rsidR="006A523D" w:rsidRPr="00442A78">
        <w:rPr>
          <w:rFonts w:ascii="Arial" w:hAnsi="Arial" w:cs="Arial"/>
          <w:sz w:val="24"/>
          <w:szCs w:val="24"/>
          <w:lang w:val="en-US"/>
        </w:rPr>
        <w:t xml:space="preserve"> w</w:t>
      </w:r>
      <w:r w:rsidR="000060AD" w:rsidRPr="00442A78">
        <w:rPr>
          <w:rFonts w:ascii="Arial" w:hAnsi="Arial" w:cs="Arial"/>
          <w:sz w:val="24"/>
          <w:szCs w:val="24"/>
          <w:lang w:val="en-US"/>
        </w:rPr>
        <w:t xml:space="preserve">e </w:t>
      </w:r>
      <w:r w:rsidR="000175B9" w:rsidRPr="00442A78">
        <w:rPr>
          <w:rFonts w:ascii="Arial" w:hAnsi="Arial" w:cs="Arial"/>
          <w:sz w:val="24"/>
          <w:szCs w:val="24"/>
          <w:lang w:val="en-US"/>
        </w:rPr>
        <w:t xml:space="preserve">validated the </w:t>
      </w:r>
      <w:r w:rsidR="009546DD">
        <w:rPr>
          <w:rFonts w:ascii="Arial" w:hAnsi="Arial" w:cs="Arial"/>
          <w:sz w:val="24"/>
          <w:szCs w:val="24"/>
          <w:lang w:val="en-US"/>
        </w:rPr>
        <w:t>function</w:t>
      </w:r>
      <w:r w:rsidR="000175B9" w:rsidRPr="00442A78">
        <w:rPr>
          <w:rFonts w:ascii="Arial" w:hAnsi="Arial" w:cs="Arial"/>
          <w:sz w:val="24"/>
          <w:szCs w:val="24"/>
          <w:lang w:val="en-US"/>
        </w:rPr>
        <w:t xml:space="preserve"> of genes involved in</w:t>
      </w:r>
      <w:r w:rsidR="000060AD" w:rsidRPr="00442A78">
        <w:rPr>
          <w:rFonts w:ascii="Arial" w:hAnsi="Arial" w:cs="Arial"/>
          <w:sz w:val="24"/>
          <w:szCs w:val="24"/>
          <w:lang w:val="en-US"/>
        </w:rPr>
        <w:t xml:space="preserve"> pre</w:t>
      </w:r>
      <w:r w:rsidR="009546DD">
        <w:rPr>
          <w:rFonts w:ascii="Arial" w:hAnsi="Arial" w:cs="Arial"/>
          <w:sz w:val="24"/>
          <w:szCs w:val="24"/>
          <w:lang w:val="en-US"/>
        </w:rPr>
        <w:t>-</w:t>
      </w:r>
      <w:r w:rsidR="000060AD" w:rsidRPr="00442A78">
        <w:rPr>
          <w:rFonts w:ascii="Arial" w:hAnsi="Arial" w:cs="Arial"/>
          <w:sz w:val="24"/>
          <w:szCs w:val="24"/>
          <w:lang w:val="en-US"/>
        </w:rPr>
        <w:t xml:space="preserve"> or postinvasive NHR through various experiment</w:t>
      </w:r>
      <w:r w:rsidR="005E2305" w:rsidRPr="00442A78">
        <w:rPr>
          <w:rFonts w:ascii="Arial" w:hAnsi="Arial" w:cs="Arial"/>
          <w:sz w:val="24"/>
          <w:szCs w:val="24"/>
          <w:lang w:val="en-US"/>
        </w:rPr>
        <w:t>s</w:t>
      </w:r>
      <w:r w:rsidR="000060AD" w:rsidRPr="00442A78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9546DD" w:rsidRPr="009546DD" w:rsidRDefault="009546DD" w:rsidP="00B97310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9546DD">
        <w:rPr>
          <w:rFonts w:ascii="Arial" w:hAnsi="Arial" w:cs="Arial"/>
          <w:b/>
          <w:bCs/>
          <w:sz w:val="24"/>
          <w:szCs w:val="24"/>
          <w:lang w:val="en-US"/>
        </w:rPr>
        <w:t>Preparing a Manuscript for Submission</w:t>
      </w:r>
    </w:p>
    <w:p w:rsidR="007B25E5" w:rsidRDefault="005E2305" w:rsidP="00B9731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442A78">
        <w:rPr>
          <w:rFonts w:ascii="Arial" w:hAnsi="Arial" w:cs="Arial"/>
          <w:sz w:val="24"/>
          <w:szCs w:val="24"/>
          <w:lang w:val="en-US"/>
        </w:rPr>
        <w:t>We</w:t>
      </w:r>
      <w:r w:rsidR="00180748" w:rsidRPr="00442A78">
        <w:rPr>
          <w:rFonts w:ascii="Arial" w:hAnsi="Arial" w:cs="Arial"/>
          <w:sz w:val="24"/>
          <w:szCs w:val="24"/>
          <w:lang w:val="en-US"/>
        </w:rPr>
        <w:t xml:space="preserve"> have </w:t>
      </w:r>
      <w:r w:rsidR="001E4E0D" w:rsidRPr="00442A78">
        <w:rPr>
          <w:rFonts w:ascii="Arial" w:hAnsi="Arial" w:cs="Arial"/>
          <w:sz w:val="24"/>
          <w:szCs w:val="24"/>
          <w:lang w:val="en-US"/>
        </w:rPr>
        <w:t xml:space="preserve">a </w:t>
      </w:r>
      <w:r w:rsidR="000060AD" w:rsidRPr="00442A78">
        <w:rPr>
          <w:rFonts w:ascii="Arial" w:hAnsi="Arial" w:cs="Arial"/>
          <w:sz w:val="24"/>
          <w:szCs w:val="24"/>
          <w:lang w:val="en-US"/>
        </w:rPr>
        <w:t>few key points to s</w:t>
      </w:r>
      <w:r w:rsidR="00180748" w:rsidRPr="00442A78">
        <w:rPr>
          <w:rFonts w:ascii="Arial" w:hAnsi="Arial" w:cs="Arial"/>
          <w:sz w:val="24"/>
          <w:szCs w:val="24"/>
          <w:lang w:val="en-US"/>
        </w:rPr>
        <w:t>hare wi</w:t>
      </w:r>
      <w:r w:rsidR="00010E3A" w:rsidRPr="00442A78">
        <w:rPr>
          <w:rFonts w:ascii="Arial" w:hAnsi="Arial" w:cs="Arial"/>
          <w:sz w:val="24"/>
          <w:szCs w:val="24"/>
          <w:lang w:val="en-US"/>
        </w:rPr>
        <w:t>th the young researchers that</w:t>
      </w:r>
      <w:r w:rsidR="00180748"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Pr="00442A78">
        <w:rPr>
          <w:rFonts w:ascii="Arial" w:hAnsi="Arial" w:cs="Arial"/>
          <w:sz w:val="24"/>
          <w:szCs w:val="24"/>
          <w:lang w:val="en-US"/>
        </w:rPr>
        <w:t>we</w:t>
      </w:r>
      <w:r w:rsidR="00010E3A"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="00180748" w:rsidRPr="00442A78">
        <w:rPr>
          <w:rFonts w:ascii="Arial" w:hAnsi="Arial" w:cs="Arial"/>
          <w:sz w:val="24"/>
          <w:szCs w:val="24"/>
          <w:lang w:val="en-US"/>
        </w:rPr>
        <w:t xml:space="preserve">followed during manuscript preparation for submission </w:t>
      </w:r>
      <w:r w:rsidR="009546DD">
        <w:rPr>
          <w:rFonts w:ascii="Arial" w:hAnsi="Arial" w:cs="Arial"/>
          <w:sz w:val="24"/>
          <w:szCs w:val="24"/>
          <w:lang w:val="en-US"/>
        </w:rPr>
        <w:t>to</w:t>
      </w:r>
      <w:r w:rsidR="00180748"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="00180748" w:rsidRPr="009546DD">
        <w:rPr>
          <w:rFonts w:ascii="Arial" w:hAnsi="Arial" w:cs="Arial"/>
          <w:i/>
          <w:iCs/>
          <w:sz w:val="24"/>
          <w:szCs w:val="24"/>
          <w:lang w:val="en-US"/>
        </w:rPr>
        <w:t>MPMI.</w:t>
      </w:r>
      <w:r w:rsidR="00F073F8" w:rsidRPr="009546DD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="00B74B3C" w:rsidRPr="00442A78">
        <w:rPr>
          <w:rFonts w:ascii="Arial" w:hAnsi="Arial" w:cs="Arial"/>
          <w:sz w:val="24"/>
          <w:szCs w:val="24"/>
          <w:lang w:val="en-US"/>
        </w:rPr>
        <w:t>A researcher must</w:t>
      </w:r>
      <w:r w:rsidR="00F073F8" w:rsidRPr="00442A78">
        <w:rPr>
          <w:rFonts w:ascii="Arial" w:hAnsi="Arial" w:cs="Arial"/>
          <w:sz w:val="24"/>
          <w:szCs w:val="24"/>
          <w:lang w:val="en-US"/>
        </w:rPr>
        <w:t xml:space="preserve"> have </w:t>
      </w:r>
      <w:r w:rsidR="001E4E0D" w:rsidRPr="00442A78">
        <w:rPr>
          <w:rFonts w:ascii="Arial" w:hAnsi="Arial" w:cs="Arial"/>
          <w:sz w:val="24"/>
          <w:szCs w:val="24"/>
          <w:lang w:val="en-US"/>
        </w:rPr>
        <w:t xml:space="preserve">a </w:t>
      </w:r>
      <w:r w:rsidR="00F073F8" w:rsidRPr="00442A78">
        <w:rPr>
          <w:rFonts w:ascii="Arial" w:hAnsi="Arial" w:cs="Arial"/>
          <w:sz w:val="24"/>
          <w:szCs w:val="24"/>
          <w:lang w:val="en-US"/>
        </w:rPr>
        <w:t xml:space="preserve">thorough understanding </w:t>
      </w:r>
      <w:r w:rsidR="001E4E0D" w:rsidRPr="00442A78">
        <w:rPr>
          <w:rFonts w:ascii="Arial" w:hAnsi="Arial" w:cs="Arial"/>
          <w:sz w:val="24"/>
          <w:szCs w:val="24"/>
          <w:lang w:val="en-US"/>
        </w:rPr>
        <w:t>of</w:t>
      </w:r>
      <w:r w:rsidR="00F073F8"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="009546DD">
        <w:rPr>
          <w:rFonts w:ascii="Arial" w:hAnsi="Arial" w:cs="Arial"/>
          <w:sz w:val="24"/>
          <w:szCs w:val="24"/>
          <w:lang w:val="en-US"/>
        </w:rPr>
        <w:t>his or her</w:t>
      </w:r>
      <w:r w:rsidR="00F073F8" w:rsidRPr="00442A78">
        <w:rPr>
          <w:rFonts w:ascii="Arial" w:hAnsi="Arial" w:cs="Arial"/>
          <w:sz w:val="24"/>
          <w:szCs w:val="24"/>
          <w:lang w:val="en-US"/>
        </w:rPr>
        <w:t xml:space="preserve"> topic t</w:t>
      </w:r>
      <w:r w:rsidR="0080150A" w:rsidRPr="00442A78">
        <w:rPr>
          <w:rFonts w:ascii="Arial" w:hAnsi="Arial" w:cs="Arial"/>
          <w:sz w:val="24"/>
          <w:szCs w:val="24"/>
          <w:lang w:val="en-US"/>
        </w:rPr>
        <w:t>o carry out good research</w:t>
      </w:r>
      <w:r w:rsidR="00F073F8" w:rsidRPr="00442A78">
        <w:rPr>
          <w:rFonts w:ascii="Arial" w:hAnsi="Arial" w:cs="Arial"/>
          <w:sz w:val="24"/>
          <w:szCs w:val="24"/>
          <w:lang w:val="en-US"/>
        </w:rPr>
        <w:t xml:space="preserve">. </w:t>
      </w:r>
      <w:r w:rsidRPr="00442A78">
        <w:rPr>
          <w:rFonts w:ascii="Arial" w:hAnsi="Arial" w:cs="Arial"/>
          <w:sz w:val="24"/>
          <w:szCs w:val="24"/>
          <w:lang w:val="en-US"/>
        </w:rPr>
        <w:t>We</w:t>
      </w:r>
      <w:r w:rsidR="00180748" w:rsidRPr="00442A78">
        <w:rPr>
          <w:rFonts w:ascii="Arial" w:hAnsi="Arial" w:cs="Arial"/>
          <w:sz w:val="24"/>
          <w:szCs w:val="24"/>
          <w:lang w:val="en-US"/>
        </w:rPr>
        <w:t xml:space="preserve"> have extensively studied the literature</w:t>
      </w:r>
      <w:r w:rsidR="009546DD">
        <w:rPr>
          <w:rFonts w:ascii="Arial" w:hAnsi="Arial" w:cs="Arial"/>
          <w:sz w:val="24"/>
          <w:szCs w:val="24"/>
          <w:lang w:val="en-US"/>
        </w:rPr>
        <w:t>,</w:t>
      </w:r>
      <w:r w:rsidR="00180748" w:rsidRPr="00442A78">
        <w:rPr>
          <w:rFonts w:ascii="Arial" w:hAnsi="Arial" w:cs="Arial"/>
          <w:sz w:val="24"/>
          <w:szCs w:val="24"/>
          <w:lang w:val="en-US"/>
        </w:rPr>
        <w:t xml:space="preserve"> including recent and old research papers, review article</w:t>
      </w:r>
      <w:r w:rsidR="009546DD">
        <w:rPr>
          <w:rFonts w:ascii="Arial" w:hAnsi="Arial" w:cs="Arial"/>
          <w:sz w:val="24"/>
          <w:szCs w:val="24"/>
          <w:lang w:val="en-US"/>
        </w:rPr>
        <w:t>s,</w:t>
      </w:r>
      <w:r w:rsidR="00180748" w:rsidRPr="00442A78">
        <w:rPr>
          <w:rFonts w:ascii="Arial" w:hAnsi="Arial" w:cs="Arial"/>
          <w:sz w:val="24"/>
          <w:szCs w:val="24"/>
          <w:lang w:val="en-US"/>
        </w:rPr>
        <w:t xml:space="preserve"> and books related to </w:t>
      </w:r>
      <w:r w:rsidR="009546DD">
        <w:rPr>
          <w:rFonts w:ascii="Arial" w:hAnsi="Arial" w:cs="Arial"/>
          <w:sz w:val="24"/>
          <w:szCs w:val="24"/>
          <w:lang w:val="en-US"/>
        </w:rPr>
        <w:t>our</w:t>
      </w:r>
      <w:r w:rsidR="00180748" w:rsidRPr="00442A78">
        <w:rPr>
          <w:rFonts w:ascii="Arial" w:hAnsi="Arial" w:cs="Arial"/>
          <w:sz w:val="24"/>
          <w:szCs w:val="24"/>
          <w:lang w:val="en-US"/>
        </w:rPr>
        <w:t xml:space="preserve"> topic. Parallel to </w:t>
      </w:r>
      <w:r w:rsidR="009546DD">
        <w:rPr>
          <w:rFonts w:ascii="Arial" w:hAnsi="Arial" w:cs="Arial"/>
          <w:sz w:val="24"/>
          <w:szCs w:val="24"/>
          <w:lang w:val="en-US"/>
        </w:rPr>
        <w:t xml:space="preserve">writing </w:t>
      </w:r>
      <w:r w:rsidR="00180748" w:rsidRPr="00442A78">
        <w:rPr>
          <w:rFonts w:ascii="Arial" w:hAnsi="Arial" w:cs="Arial"/>
          <w:sz w:val="24"/>
          <w:szCs w:val="24"/>
          <w:lang w:val="en-US"/>
        </w:rPr>
        <w:t xml:space="preserve">this manuscript, </w:t>
      </w:r>
      <w:r w:rsidRPr="00442A78">
        <w:rPr>
          <w:rFonts w:ascii="Arial" w:hAnsi="Arial" w:cs="Arial"/>
          <w:sz w:val="24"/>
          <w:szCs w:val="24"/>
          <w:lang w:val="en-US"/>
        </w:rPr>
        <w:t>we</w:t>
      </w:r>
      <w:r w:rsidR="00180748" w:rsidRPr="00442A78">
        <w:rPr>
          <w:rFonts w:ascii="Arial" w:hAnsi="Arial" w:cs="Arial"/>
          <w:sz w:val="24"/>
          <w:szCs w:val="24"/>
          <w:lang w:val="en-US"/>
        </w:rPr>
        <w:t xml:space="preserve"> wrote a review</w:t>
      </w:r>
      <w:r w:rsidR="00010E3A" w:rsidRPr="00442A78">
        <w:rPr>
          <w:rFonts w:ascii="Arial" w:hAnsi="Arial" w:cs="Arial"/>
          <w:sz w:val="24"/>
          <w:szCs w:val="24"/>
          <w:lang w:val="en-US"/>
        </w:rPr>
        <w:t xml:space="preserve"> article</w:t>
      </w:r>
      <w:r w:rsidR="00180748" w:rsidRPr="00442A78">
        <w:rPr>
          <w:rFonts w:ascii="Arial" w:hAnsi="Arial" w:cs="Arial"/>
          <w:sz w:val="24"/>
          <w:szCs w:val="24"/>
          <w:lang w:val="en-US"/>
        </w:rPr>
        <w:t xml:space="preserve"> about the</w:t>
      </w:r>
      <w:r w:rsidR="00F073F8" w:rsidRPr="00442A78">
        <w:rPr>
          <w:rFonts w:ascii="Arial" w:hAnsi="Arial" w:cs="Arial"/>
          <w:sz w:val="24"/>
          <w:szCs w:val="24"/>
          <w:lang w:val="en-US"/>
        </w:rPr>
        <w:t xml:space="preserve"> perspective on</w:t>
      </w:r>
      <w:r w:rsidR="00180748"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="001E4E0D" w:rsidRPr="00442A78">
        <w:rPr>
          <w:rFonts w:ascii="Arial" w:hAnsi="Arial" w:cs="Arial"/>
          <w:sz w:val="24"/>
          <w:szCs w:val="24"/>
          <w:lang w:val="en-US"/>
        </w:rPr>
        <w:t xml:space="preserve">the </w:t>
      </w:r>
      <w:r w:rsidR="00180748" w:rsidRPr="00442A78">
        <w:rPr>
          <w:rFonts w:ascii="Arial" w:hAnsi="Arial" w:cs="Arial"/>
          <w:sz w:val="24"/>
          <w:szCs w:val="24"/>
          <w:lang w:val="en-US"/>
        </w:rPr>
        <w:t>host and nonhost resistance mechanism against Alternaria</w:t>
      </w:r>
      <w:r w:rsidR="00010E3A" w:rsidRPr="00442A78">
        <w:rPr>
          <w:rFonts w:ascii="Arial" w:hAnsi="Arial" w:cs="Arial"/>
          <w:sz w:val="24"/>
          <w:szCs w:val="24"/>
          <w:lang w:val="en-US"/>
        </w:rPr>
        <w:t xml:space="preserve"> blight. </w:t>
      </w:r>
      <w:r w:rsidR="007B25E5">
        <w:rPr>
          <w:rFonts w:ascii="Arial" w:hAnsi="Arial" w:cs="Arial"/>
          <w:sz w:val="24"/>
          <w:szCs w:val="24"/>
          <w:lang w:val="en-US"/>
        </w:rPr>
        <w:t>Doing t</w:t>
      </w:r>
      <w:r w:rsidR="00010E3A" w:rsidRPr="00442A78">
        <w:rPr>
          <w:rFonts w:ascii="Arial" w:hAnsi="Arial" w:cs="Arial"/>
          <w:sz w:val="24"/>
          <w:szCs w:val="24"/>
          <w:lang w:val="en-US"/>
        </w:rPr>
        <w:t xml:space="preserve">his allowed </w:t>
      </w:r>
      <w:r w:rsidRPr="00442A78">
        <w:rPr>
          <w:rFonts w:ascii="Arial" w:hAnsi="Arial" w:cs="Arial"/>
          <w:sz w:val="24"/>
          <w:szCs w:val="24"/>
          <w:lang w:val="en-US"/>
        </w:rPr>
        <w:t>us</w:t>
      </w:r>
      <w:r w:rsidR="00010E3A" w:rsidRPr="00442A78">
        <w:rPr>
          <w:rFonts w:ascii="Arial" w:hAnsi="Arial" w:cs="Arial"/>
          <w:sz w:val="24"/>
          <w:szCs w:val="24"/>
          <w:lang w:val="en-US"/>
        </w:rPr>
        <w:t xml:space="preserve"> to </w:t>
      </w:r>
      <w:r w:rsidR="00B74B3C" w:rsidRPr="00442A78">
        <w:rPr>
          <w:rFonts w:ascii="Arial" w:hAnsi="Arial" w:cs="Arial"/>
          <w:sz w:val="24"/>
          <w:szCs w:val="24"/>
          <w:lang w:val="en-US"/>
        </w:rPr>
        <w:t xml:space="preserve">comprehend the topic </w:t>
      </w:r>
      <w:r w:rsidR="00E54C98">
        <w:rPr>
          <w:rFonts w:ascii="Arial" w:hAnsi="Arial" w:cs="Arial"/>
          <w:sz w:val="24"/>
          <w:szCs w:val="24"/>
          <w:lang w:val="en-US"/>
        </w:rPr>
        <w:t>more completely</w:t>
      </w:r>
      <w:r w:rsidR="00010E3A" w:rsidRPr="00442A78">
        <w:rPr>
          <w:rFonts w:ascii="Arial" w:hAnsi="Arial" w:cs="Arial"/>
          <w:sz w:val="24"/>
          <w:szCs w:val="24"/>
          <w:lang w:val="en-US"/>
        </w:rPr>
        <w:t xml:space="preserve"> and to address the scientific problem </w:t>
      </w:r>
      <w:r w:rsidR="00B74B3C" w:rsidRPr="00442A78">
        <w:rPr>
          <w:rFonts w:ascii="Arial" w:hAnsi="Arial" w:cs="Arial"/>
          <w:sz w:val="24"/>
          <w:szCs w:val="24"/>
          <w:lang w:val="en-US"/>
        </w:rPr>
        <w:t>systematicall</w:t>
      </w:r>
      <w:r w:rsidR="00010E3A" w:rsidRPr="00442A78">
        <w:rPr>
          <w:rFonts w:ascii="Arial" w:hAnsi="Arial" w:cs="Arial"/>
          <w:sz w:val="24"/>
          <w:szCs w:val="24"/>
          <w:lang w:val="en-US"/>
        </w:rPr>
        <w:t xml:space="preserve">y. </w:t>
      </w:r>
      <w:r w:rsidR="00F073F8" w:rsidRPr="00442A78">
        <w:rPr>
          <w:rFonts w:ascii="Arial" w:hAnsi="Arial" w:cs="Arial"/>
          <w:sz w:val="24"/>
          <w:szCs w:val="24"/>
          <w:lang w:val="en-US"/>
        </w:rPr>
        <w:t>Besides, i</w:t>
      </w:r>
      <w:r w:rsidR="00010E3A" w:rsidRPr="00442A78">
        <w:rPr>
          <w:rFonts w:ascii="Arial" w:hAnsi="Arial" w:cs="Arial"/>
          <w:sz w:val="24"/>
          <w:szCs w:val="24"/>
          <w:lang w:val="en-US"/>
        </w:rPr>
        <w:t>t is important to note that present</w:t>
      </w:r>
      <w:r w:rsidR="007B25E5">
        <w:rPr>
          <w:rFonts w:ascii="Arial" w:hAnsi="Arial" w:cs="Arial"/>
          <w:sz w:val="24"/>
          <w:szCs w:val="24"/>
          <w:lang w:val="en-US"/>
        </w:rPr>
        <w:t>ing</w:t>
      </w:r>
      <w:r w:rsidR="00010E3A" w:rsidRPr="00442A78">
        <w:rPr>
          <w:rFonts w:ascii="Arial" w:hAnsi="Arial" w:cs="Arial"/>
          <w:sz w:val="24"/>
          <w:szCs w:val="24"/>
          <w:lang w:val="en-US"/>
        </w:rPr>
        <w:t xml:space="preserve"> data in a well</w:t>
      </w:r>
      <w:r w:rsidR="007B25E5">
        <w:rPr>
          <w:rFonts w:ascii="Arial" w:hAnsi="Arial" w:cs="Arial"/>
          <w:sz w:val="24"/>
          <w:szCs w:val="24"/>
          <w:lang w:val="en-US"/>
        </w:rPr>
        <w:t>-</w:t>
      </w:r>
      <w:r w:rsidR="00010E3A" w:rsidRPr="00442A78">
        <w:rPr>
          <w:rFonts w:ascii="Arial" w:hAnsi="Arial" w:cs="Arial"/>
          <w:sz w:val="24"/>
          <w:szCs w:val="24"/>
          <w:lang w:val="en-US"/>
        </w:rPr>
        <w:t>organi</w:t>
      </w:r>
      <w:r w:rsidR="001E4E0D" w:rsidRPr="00442A78">
        <w:rPr>
          <w:rFonts w:ascii="Arial" w:hAnsi="Arial" w:cs="Arial"/>
          <w:sz w:val="24"/>
          <w:szCs w:val="24"/>
          <w:lang w:val="en-US"/>
        </w:rPr>
        <w:t>z</w:t>
      </w:r>
      <w:r w:rsidR="00010E3A" w:rsidRPr="00442A78">
        <w:rPr>
          <w:rFonts w:ascii="Arial" w:hAnsi="Arial" w:cs="Arial"/>
          <w:sz w:val="24"/>
          <w:szCs w:val="24"/>
          <w:lang w:val="en-US"/>
        </w:rPr>
        <w:t>ed and comprehensive</w:t>
      </w:r>
      <w:r w:rsidR="006A523D" w:rsidRPr="00442A78">
        <w:rPr>
          <w:rFonts w:ascii="Arial" w:hAnsi="Arial" w:cs="Arial"/>
          <w:sz w:val="24"/>
          <w:szCs w:val="24"/>
          <w:lang w:val="en-US"/>
        </w:rPr>
        <w:t xml:space="preserve"> way</w:t>
      </w:r>
      <w:r w:rsidR="00010E3A" w:rsidRPr="00442A78">
        <w:rPr>
          <w:rFonts w:ascii="Arial" w:hAnsi="Arial" w:cs="Arial"/>
          <w:sz w:val="24"/>
          <w:szCs w:val="24"/>
          <w:lang w:val="en-US"/>
        </w:rPr>
        <w:t xml:space="preserve"> is one of the primary factor</w:t>
      </w:r>
      <w:r w:rsidR="001E4E0D" w:rsidRPr="00442A78">
        <w:rPr>
          <w:rFonts w:ascii="Arial" w:hAnsi="Arial" w:cs="Arial"/>
          <w:sz w:val="24"/>
          <w:szCs w:val="24"/>
          <w:lang w:val="en-US"/>
        </w:rPr>
        <w:t>s</w:t>
      </w:r>
      <w:r w:rsidR="00010E3A"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="007B25E5">
        <w:rPr>
          <w:rFonts w:ascii="Arial" w:hAnsi="Arial" w:cs="Arial"/>
          <w:sz w:val="24"/>
          <w:szCs w:val="24"/>
          <w:lang w:val="en-US"/>
        </w:rPr>
        <w:t>in</w:t>
      </w:r>
      <w:r w:rsidR="00010E3A" w:rsidRPr="00442A78">
        <w:rPr>
          <w:rFonts w:ascii="Arial" w:hAnsi="Arial" w:cs="Arial"/>
          <w:sz w:val="24"/>
          <w:szCs w:val="24"/>
          <w:lang w:val="en-US"/>
        </w:rPr>
        <w:t xml:space="preserve"> get</w:t>
      </w:r>
      <w:r w:rsidR="007B25E5">
        <w:rPr>
          <w:rFonts w:ascii="Arial" w:hAnsi="Arial" w:cs="Arial"/>
          <w:sz w:val="24"/>
          <w:szCs w:val="24"/>
          <w:lang w:val="en-US"/>
        </w:rPr>
        <w:t>ting</w:t>
      </w:r>
      <w:r w:rsidR="00010E3A"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Pr="00442A78">
        <w:rPr>
          <w:rFonts w:ascii="Arial" w:hAnsi="Arial" w:cs="Arial"/>
          <w:sz w:val="24"/>
          <w:szCs w:val="24"/>
          <w:lang w:val="en-US"/>
        </w:rPr>
        <w:t>a</w:t>
      </w:r>
      <w:r w:rsidR="00010E3A" w:rsidRPr="00442A78">
        <w:rPr>
          <w:rFonts w:ascii="Arial" w:hAnsi="Arial" w:cs="Arial"/>
          <w:sz w:val="24"/>
          <w:szCs w:val="24"/>
          <w:lang w:val="en-US"/>
        </w:rPr>
        <w:t xml:space="preserve"> manuscript published in </w:t>
      </w:r>
      <w:r w:rsidR="007B25E5">
        <w:rPr>
          <w:rFonts w:ascii="Arial" w:hAnsi="Arial" w:cs="Arial"/>
          <w:sz w:val="24"/>
          <w:szCs w:val="24"/>
          <w:lang w:val="en-US"/>
        </w:rPr>
        <w:t xml:space="preserve">a </w:t>
      </w:r>
      <w:r w:rsidRPr="00442A78">
        <w:rPr>
          <w:rFonts w:ascii="Arial" w:hAnsi="Arial" w:cs="Arial"/>
          <w:sz w:val="24"/>
          <w:szCs w:val="24"/>
          <w:lang w:val="en-US"/>
        </w:rPr>
        <w:t>reput</w:t>
      </w:r>
      <w:r w:rsidR="007B25E5">
        <w:rPr>
          <w:rFonts w:ascii="Arial" w:hAnsi="Arial" w:cs="Arial"/>
          <w:sz w:val="24"/>
          <w:szCs w:val="24"/>
          <w:lang w:val="en-US"/>
        </w:rPr>
        <w:t>able</w:t>
      </w:r>
      <w:r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="00010E3A" w:rsidRPr="00442A78">
        <w:rPr>
          <w:rFonts w:ascii="Arial" w:hAnsi="Arial" w:cs="Arial"/>
          <w:sz w:val="24"/>
          <w:szCs w:val="24"/>
          <w:lang w:val="en-US"/>
        </w:rPr>
        <w:t>journal</w:t>
      </w:r>
      <w:r w:rsidR="000F7E0A" w:rsidRPr="00442A78">
        <w:rPr>
          <w:rFonts w:ascii="Arial" w:hAnsi="Arial" w:cs="Arial"/>
          <w:sz w:val="24"/>
          <w:szCs w:val="24"/>
          <w:lang w:val="en-US"/>
        </w:rPr>
        <w:t xml:space="preserve">. Apart from </w:t>
      </w:r>
      <w:r w:rsidR="007B25E5">
        <w:rPr>
          <w:rFonts w:ascii="Arial" w:hAnsi="Arial" w:cs="Arial"/>
          <w:sz w:val="24"/>
          <w:szCs w:val="24"/>
          <w:lang w:val="en-US"/>
        </w:rPr>
        <w:t xml:space="preserve">doing </w:t>
      </w:r>
      <w:r w:rsidR="000F7E0A" w:rsidRPr="00442A78">
        <w:rPr>
          <w:rFonts w:ascii="Arial" w:hAnsi="Arial" w:cs="Arial"/>
          <w:sz w:val="24"/>
          <w:szCs w:val="24"/>
          <w:lang w:val="en-US"/>
        </w:rPr>
        <w:t xml:space="preserve">thorough experimentation, we worked </w:t>
      </w:r>
      <w:r w:rsidR="00E54C98" w:rsidRPr="00442A78">
        <w:rPr>
          <w:rFonts w:ascii="Arial" w:hAnsi="Arial" w:cs="Arial"/>
          <w:sz w:val="24"/>
          <w:szCs w:val="24"/>
          <w:lang w:val="en-US"/>
        </w:rPr>
        <w:t xml:space="preserve">critically </w:t>
      </w:r>
      <w:r w:rsidR="000F7E0A" w:rsidRPr="00442A78">
        <w:rPr>
          <w:rFonts w:ascii="Arial" w:hAnsi="Arial" w:cs="Arial"/>
          <w:sz w:val="24"/>
          <w:szCs w:val="24"/>
          <w:lang w:val="en-US"/>
        </w:rPr>
        <w:t xml:space="preserve">on </w:t>
      </w:r>
      <w:r w:rsidR="007B25E5">
        <w:rPr>
          <w:rFonts w:ascii="Arial" w:hAnsi="Arial" w:cs="Arial"/>
          <w:sz w:val="24"/>
          <w:szCs w:val="24"/>
          <w:lang w:val="en-US"/>
        </w:rPr>
        <w:t xml:space="preserve">writing the </w:t>
      </w:r>
      <w:r w:rsidR="000F7E0A" w:rsidRPr="00442A78">
        <w:rPr>
          <w:rFonts w:ascii="Arial" w:hAnsi="Arial" w:cs="Arial"/>
          <w:sz w:val="24"/>
          <w:szCs w:val="24"/>
          <w:lang w:val="en-US"/>
        </w:rPr>
        <w:t xml:space="preserve">manuscript and </w:t>
      </w:r>
      <w:r w:rsidR="007B25E5">
        <w:rPr>
          <w:rFonts w:ascii="Arial" w:hAnsi="Arial" w:cs="Arial"/>
          <w:sz w:val="24"/>
          <w:szCs w:val="24"/>
          <w:lang w:val="en-US"/>
        </w:rPr>
        <w:t xml:space="preserve">presenting </w:t>
      </w:r>
      <w:r w:rsidR="000F7E0A" w:rsidRPr="00442A78">
        <w:rPr>
          <w:rFonts w:ascii="Arial" w:hAnsi="Arial" w:cs="Arial"/>
          <w:sz w:val="24"/>
          <w:szCs w:val="24"/>
          <w:lang w:val="en-US"/>
        </w:rPr>
        <w:t xml:space="preserve">data in the form of </w:t>
      </w:r>
      <w:r w:rsidR="007B25E5">
        <w:rPr>
          <w:rFonts w:ascii="Arial" w:hAnsi="Arial" w:cs="Arial"/>
          <w:sz w:val="24"/>
          <w:szCs w:val="24"/>
          <w:lang w:val="en-US"/>
        </w:rPr>
        <w:t>high-</w:t>
      </w:r>
      <w:r w:rsidR="000F7E0A" w:rsidRPr="00442A78">
        <w:rPr>
          <w:rFonts w:ascii="Arial" w:hAnsi="Arial" w:cs="Arial"/>
          <w:sz w:val="24"/>
          <w:szCs w:val="24"/>
          <w:lang w:val="en-US"/>
        </w:rPr>
        <w:t xml:space="preserve">quality figures. </w:t>
      </w:r>
    </w:p>
    <w:p w:rsidR="009F54C6" w:rsidRPr="007B25E5" w:rsidRDefault="006A523D" w:rsidP="00B97310">
      <w:pPr>
        <w:jc w:val="both"/>
        <w:rPr>
          <w:rFonts w:ascii="Arial" w:hAnsi="Arial" w:cs="Arial"/>
          <w:i/>
          <w:iCs/>
          <w:sz w:val="24"/>
          <w:szCs w:val="24"/>
          <w:lang w:val="en-US"/>
        </w:rPr>
      </w:pPr>
      <w:r w:rsidRPr="00442A78">
        <w:rPr>
          <w:rFonts w:ascii="Arial" w:hAnsi="Arial" w:cs="Arial"/>
          <w:sz w:val="24"/>
          <w:szCs w:val="24"/>
          <w:lang w:val="en-US"/>
        </w:rPr>
        <w:t>Further</w:t>
      </w:r>
      <w:r w:rsidR="00E54C98">
        <w:rPr>
          <w:rFonts w:ascii="Arial" w:hAnsi="Arial" w:cs="Arial"/>
          <w:sz w:val="24"/>
          <w:szCs w:val="24"/>
          <w:lang w:val="en-US"/>
        </w:rPr>
        <w:t>more</w:t>
      </w:r>
      <w:r w:rsidRPr="00442A78">
        <w:rPr>
          <w:rFonts w:ascii="Arial" w:hAnsi="Arial" w:cs="Arial"/>
          <w:sz w:val="24"/>
          <w:szCs w:val="24"/>
          <w:lang w:val="en-US"/>
        </w:rPr>
        <w:t>,</w:t>
      </w:r>
      <w:r w:rsidR="000F7E0A" w:rsidRPr="00442A78">
        <w:rPr>
          <w:rFonts w:ascii="Arial" w:hAnsi="Arial" w:cs="Arial"/>
          <w:sz w:val="24"/>
          <w:szCs w:val="24"/>
          <w:lang w:val="en-US"/>
        </w:rPr>
        <w:t xml:space="preserve"> data transparency is </w:t>
      </w:r>
      <w:r w:rsidR="00E54C98">
        <w:rPr>
          <w:rFonts w:ascii="Arial" w:hAnsi="Arial" w:cs="Arial"/>
          <w:sz w:val="24"/>
          <w:szCs w:val="24"/>
          <w:lang w:val="en-US"/>
        </w:rPr>
        <w:t>also</w:t>
      </w:r>
      <w:r w:rsidR="000F7E0A" w:rsidRPr="00442A78">
        <w:rPr>
          <w:rFonts w:ascii="Arial" w:hAnsi="Arial" w:cs="Arial"/>
          <w:sz w:val="24"/>
          <w:szCs w:val="24"/>
          <w:lang w:val="en-US"/>
        </w:rPr>
        <w:t xml:space="preserve"> important in the research field. </w:t>
      </w:r>
      <w:r w:rsidRPr="00442A78">
        <w:rPr>
          <w:rFonts w:ascii="Arial" w:hAnsi="Arial" w:cs="Arial"/>
          <w:sz w:val="24"/>
          <w:szCs w:val="24"/>
          <w:lang w:val="en-US"/>
        </w:rPr>
        <w:t>To provide more transparency, w</w:t>
      </w:r>
      <w:r w:rsidR="00C82841" w:rsidRPr="00442A78">
        <w:rPr>
          <w:rFonts w:ascii="Arial" w:hAnsi="Arial" w:cs="Arial"/>
          <w:sz w:val="24"/>
          <w:szCs w:val="24"/>
          <w:lang w:val="en-US"/>
        </w:rPr>
        <w:t xml:space="preserve">e submitted </w:t>
      </w:r>
      <w:r w:rsidRPr="00442A78">
        <w:rPr>
          <w:rFonts w:ascii="Arial" w:hAnsi="Arial" w:cs="Arial"/>
          <w:sz w:val="24"/>
          <w:szCs w:val="24"/>
          <w:lang w:val="en-US"/>
        </w:rPr>
        <w:t xml:space="preserve">the </w:t>
      </w:r>
      <w:r w:rsidR="000F7E0A" w:rsidRPr="00442A78">
        <w:rPr>
          <w:rFonts w:ascii="Arial" w:hAnsi="Arial" w:cs="Arial"/>
          <w:sz w:val="24"/>
          <w:szCs w:val="24"/>
          <w:lang w:val="en-US"/>
        </w:rPr>
        <w:t>raw data</w:t>
      </w:r>
      <w:r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="007B25E5">
        <w:rPr>
          <w:rFonts w:ascii="Arial" w:hAnsi="Arial" w:cs="Arial"/>
          <w:sz w:val="24"/>
          <w:szCs w:val="24"/>
          <w:lang w:val="en-US"/>
        </w:rPr>
        <w:t xml:space="preserve">used to create the figures </w:t>
      </w:r>
      <w:r w:rsidR="000F7E0A" w:rsidRPr="00442A78">
        <w:rPr>
          <w:rFonts w:ascii="Arial" w:hAnsi="Arial" w:cs="Arial"/>
          <w:sz w:val="24"/>
          <w:szCs w:val="24"/>
          <w:lang w:val="en-US"/>
        </w:rPr>
        <w:t>for the manuscript</w:t>
      </w:r>
      <w:r w:rsidR="00C82841" w:rsidRPr="00442A78">
        <w:rPr>
          <w:rFonts w:ascii="Arial" w:hAnsi="Arial" w:cs="Arial"/>
          <w:sz w:val="24"/>
          <w:szCs w:val="24"/>
          <w:lang w:val="en-US"/>
        </w:rPr>
        <w:t xml:space="preserve">. It is advisable to submit </w:t>
      </w:r>
      <w:r w:rsidR="005E2305" w:rsidRPr="00442A78">
        <w:rPr>
          <w:rFonts w:ascii="Arial" w:hAnsi="Arial" w:cs="Arial"/>
          <w:sz w:val="24"/>
          <w:szCs w:val="24"/>
          <w:lang w:val="en-US"/>
        </w:rPr>
        <w:t xml:space="preserve">the </w:t>
      </w:r>
      <w:r w:rsidR="00C82841" w:rsidRPr="00442A78">
        <w:rPr>
          <w:rFonts w:ascii="Arial" w:hAnsi="Arial" w:cs="Arial"/>
          <w:sz w:val="24"/>
          <w:szCs w:val="24"/>
          <w:lang w:val="en-US"/>
        </w:rPr>
        <w:t xml:space="preserve">raw data files and </w:t>
      </w:r>
      <w:r w:rsidR="007B25E5">
        <w:rPr>
          <w:rFonts w:ascii="Arial" w:hAnsi="Arial" w:cs="Arial"/>
          <w:sz w:val="24"/>
          <w:szCs w:val="24"/>
          <w:lang w:val="en-US"/>
        </w:rPr>
        <w:t xml:space="preserve">to </w:t>
      </w:r>
      <w:r w:rsidR="00C82841" w:rsidRPr="00442A78">
        <w:rPr>
          <w:rFonts w:ascii="Arial" w:hAnsi="Arial" w:cs="Arial"/>
          <w:sz w:val="24"/>
          <w:szCs w:val="24"/>
          <w:lang w:val="en-US"/>
        </w:rPr>
        <w:t xml:space="preserve">make </w:t>
      </w:r>
      <w:r w:rsidR="007B25E5">
        <w:rPr>
          <w:rFonts w:ascii="Arial" w:hAnsi="Arial" w:cs="Arial"/>
          <w:sz w:val="24"/>
          <w:szCs w:val="24"/>
          <w:lang w:val="en-US"/>
        </w:rPr>
        <w:t>them</w:t>
      </w:r>
      <w:r w:rsidR="00C82841" w:rsidRPr="00442A78">
        <w:rPr>
          <w:rFonts w:ascii="Arial" w:hAnsi="Arial" w:cs="Arial"/>
          <w:sz w:val="24"/>
          <w:szCs w:val="24"/>
          <w:lang w:val="en-US"/>
        </w:rPr>
        <w:t xml:space="preserve"> available to the scientific audience</w:t>
      </w:r>
      <w:r w:rsidR="007B25E5">
        <w:rPr>
          <w:rFonts w:ascii="Arial" w:hAnsi="Arial" w:cs="Arial"/>
          <w:sz w:val="24"/>
          <w:szCs w:val="24"/>
          <w:lang w:val="en-US"/>
        </w:rPr>
        <w:t>, thereby</w:t>
      </w:r>
      <w:r w:rsidR="00C82841" w:rsidRPr="00442A78">
        <w:rPr>
          <w:rFonts w:ascii="Arial" w:hAnsi="Arial" w:cs="Arial"/>
          <w:sz w:val="24"/>
          <w:szCs w:val="24"/>
          <w:lang w:val="en-US"/>
        </w:rPr>
        <w:t xml:space="preserve"> increas</w:t>
      </w:r>
      <w:r w:rsidR="007B25E5">
        <w:rPr>
          <w:rFonts w:ascii="Arial" w:hAnsi="Arial" w:cs="Arial"/>
          <w:sz w:val="24"/>
          <w:szCs w:val="24"/>
          <w:lang w:val="en-US"/>
        </w:rPr>
        <w:t>ing</w:t>
      </w:r>
      <w:r w:rsidR="00C82841" w:rsidRPr="00442A78">
        <w:rPr>
          <w:rFonts w:ascii="Arial" w:hAnsi="Arial" w:cs="Arial"/>
          <w:sz w:val="24"/>
          <w:szCs w:val="24"/>
          <w:lang w:val="en-US"/>
        </w:rPr>
        <w:t xml:space="preserve"> the credibility of your research. </w:t>
      </w:r>
      <w:r w:rsidR="00F073F8" w:rsidRPr="00442A78">
        <w:rPr>
          <w:rFonts w:ascii="Arial" w:hAnsi="Arial" w:cs="Arial"/>
          <w:sz w:val="24"/>
          <w:szCs w:val="24"/>
          <w:lang w:val="en-US"/>
        </w:rPr>
        <w:t xml:space="preserve">By considering </w:t>
      </w:r>
      <w:r w:rsidR="007B25E5">
        <w:rPr>
          <w:rFonts w:ascii="Arial" w:hAnsi="Arial" w:cs="Arial"/>
          <w:sz w:val="24"/>
          <w:szCs w:val="24"/>
          <w:lang w:val="en-US"/>
        </w:rPr>
        <w:t xml:space="preserve">the </w:t>
      </w:r>
      <w:r w:rsidR="00F073F8" w:rsidRPr="00442A78">
        <w:rPr>
          <w:rFonts w:ascii="Arial" w:hAnsi="Arial" w:cs="Arial"/>
          <w:sz w:val="24"/>
          <w:szCs w:val="24"/>
          <w:lang w:val="en-US"/>
        </w:rPr>
        <w:t>above</w:t>
      </w:r>
      <w:r w:rsidR="007B25E5">
        <w:rPr>
          <w:rFonts w:ascii="Arial" w:hAnsi="Arial" w:cs="Arial"/>
          <w:sz w:val="24"/>
          <w:szCs w:val="24"/>
          <w:lang w:val="en-US"/>
        </w:rPr>
        <w:t>-</w:t>
      </w:r>
      <w:r w:rsidR="00F073F8" w:rsidRPr="00442A78">
        <w:rPr>
          <w:rFonts w:ascii="Arial" w:hAnsi="Arial" w:cs="Arial"/>
          <w:sz w:val="24"/>
          <w:szCs w:val="24"/>
          <w:lang w:val="en-US"/>
        </w:rPr>
        <w:t>mentioned points</w:t>
      </w:r>
      <w:r w:rsidR="00B74B3C" w:rsidRPr="00442A78">
        <w:rPr>
          <w:rFonts w:ascii="Arial" w:hAnsi="Arial" w:cs="Arial"/>
          <w:sz w:val="24"/>
          <w:szCs w:val="24"/>
          <w:lang w:val="en-US"/>
        </w:rPr>
        <w:t>,</w:t>
      </w:r>
      <w:r w:rsidR="00F073F8"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="005E2305" w:rsidRPr="00442A78">
        <w:rPr>
          <w:rFonts w:ascii="Arial" w:hAnsi="Arial" w:cs="Arial"/>
          <w:sz w:val="24"/>
          <w:szCs w:val="24"/>
          <w:lang w:val="en-US"/>
        </w:rPr>
        <w:t>we were</w:t>
      </w:r>
      <w:r w:rsidR="00F073F8" w:rsidRPr="00442A78">
        <w:rPr>
          <w:rFonts w:ascii="Arial" w:hAnsi="Arial" w:cs="Arial"/>
          <w:sz w:val="24"/>
          <w:szCs w:val="24"/>
          <w:lang w:val="en-US"/>
        </w:rPr>
        <w:t xml:space="preserve"> able </w:t>
      </w:r>
      <w:r w:rsidR="00C82841" w:rsidRPr="00442A78">
        <w:rPr>
          <w:rFonts w:ascii="Arial" w:hAnsi="Arial" w:cs="Arial"/>
          <w:sz w:val="24"/>
          <w:szCs w:val="24"/>
          <w:lang w:val="en-US"/>
        </w:rPr>
        <w:t xml:space="preserve">to publish </w:t>
      </w:r>
      <w:r w:rsidR="005E2305" w:rsidRPr="00442A78">
        <w:rPr>
          <w:rFonts w:ascii="Arial" w:hAnsi="Arial" w:cs="Arial"/>
          <w:sz w:val="24"/>
          <w:szCs w:val="24"/>
          <w:lang w:val="en-US"/>
        </w:rPr>
        <w:t>our</w:t>
      </w:r>
      <w:r w:rsidR="00C82841" w:rsidRPr="00442A78">
        <w:rPr>
          <w:rFonts w:ascii="Arial" w:hAnsi="Arial" w:cs="Arial"/>
          <w:sz w:val="24"/>
          <w:szCs w:val="24"/>
          <w:lang w:val="en-US"/>
        </w:rPr>
        <w:t xml:space="preserve"> work in </w:t>
      </w:r>
      <w:r w:rsidR="00F073F8" w:rsidRPr="00442A78">
        <w:rPr>
          <w:rFonts w:ascii="Arial" w:hAnsi="Arial" w:cs="Arial"/>
          <w:sz w:val="24"/>
          <w:szCs w:val="24"/>
          <w:lang w:val="en-US"/>
        </w:rPr>
        <w:t xml:space="preserve">a </w:t>
      </w:r>
      <w:r w:rsidR="00C82841" w:rsidRPr="00442A78">
        <w:rPr>
          <w:rFonts w:ascii="Arial" w:hAnsi="Arial" w:cs="Arial"/>
          <w:sz w:val="24"/>
          <w:szCs w:val="24"/>
          <w:lang w:val="en-US"/>
        </w:rPr>
        <w:t>highly reput</w:t>
      </w:r>
      <w:r w:rsidR="007B25E5">
        <w:rPr>
          <w:rFonts w:ascii="Arial" w:hAnsi="Arial" w:cs="Arial"/>
          <w:sz w:val="24"/>
          <w:szCs w:val="24"/>
          <w:lang w:val="en-US"/>
        </w:rPr>
        <w:t>able</w:t>
      </w:r>
      <w:r w:rsidR="00C82841" w:rsidRPr="00442A78">
        <w:rPr>
          <w:rFonts w:ascii="Arial" w:hAnsi="Arial" w:cs="Arial"/>
          <w:sz w:val="24"/>
          <w:szCs w:val="24"/>
          <w:lang w:val="en-US"/>
        </w:rPr>
        <w:t xml:space="preserve"> </w:t>
      </w:r>
      <w:r w:rsidR="00F073F8" w:rsidRPr="00442A78">
        <w:rPr>
          <w:rFonts w:ascii="Arial" w:hAnsi="Arial" w:cs="Arial"/>
          <w:sz w:val="24"/>
          <w:szCs w:val="24"/>
          <w:lang w:val="en-US"/>
        </w:rPr>
        <w:t xml:space="preserve">journal, </w:t>
      </w:r>
      <w:r w:rsidR="00F073F8" w:rsidRPr="007B25E5">
        <w:rPr>
          <w:rFonts w:ascii="Arial" w:hAnsi="Arial" w:cs="Arial"/>
          <w:i/>
          <w:iCs/>
          <w:sz w:val="24"/>
          <w:szCs w:val="24"/>
          <w:lang w:val="en-US"/>
        </w:rPr>
        <w:t>MPMI.</w:t>
      </w:r>
    </w:p>
    <w:p w:rsidR="007B25E5" w:rsidRPr="007B25E5" w:rsidRDefault="007B25E5" w:rsidP="00B97310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7B25E5">
        <w:rPr>
          <w:rFonts w:ascii="Arial" w:hAnsi="Arial" w:cs="Arial"/>
          <w:b/>
          <w:bCs/>
          <w:sz w:val="24"/>
          <w:szCs w:val="24"/>
          <w:lang w:val="en-US"/>
        </w:rPr>
        <w:t>Acknowledgment</w:t>
      </w:r>
    </w:p>
    <w:p w:rsidR="00A00DFD" w:rsidRPr="00442A78" w:rsidRDefault="002B4A51" w:rsidP="00B0754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442A78">
        <w:rPr>
          <w:rFonts w:ascii="Arial" w:hAnsi="Arial" w:cs="Arial"/>
          <w:sz w:val="24"/>
          <w:szCs w:val="24"/>
          <w:lang w:val="en-US"/>
        </w:rPr>
        <w:t xml:space="preserve">We duly acknowledge the funding from </w:t>
      </w:r>
      <w:r w:rsidR="00B74B3C" w:rsidRPr="00442A78">
        <w:rPr>
          <w:rFonts w:ascii="Arial" w:hAnsi="Arial" w:cs="Arial"/>
          <w:sz w:val="24"/>
          <w:szCs w:val="24"/>
          <w:lang w:val="en-US"/>
        </w:rPr>
        <w:t xml:space="preserve">the </w:t>
      </w:r>
      <w:r w:rsidRPr="00442A78">
        <w:rPr>
          <w:rFonts w:ascii="Arial" w:hAnsi="Arial" w:cs="Arial"/>
          <w:sz w:val="24"/>
          <w:szCs w:val="24"/>
          <w:lang w:val="en-US"/>
        </w:rPr>
        <w:t>Department of Biotechnology, Ministry of Science and Technology, Government of India and National Institute of Plant Genome Research, New Delhi.</w:t>
      </w:r>
    </w:p>
    <w:sectPr w:rsidR="00A00DFD" w:rsidRPr="00442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awMDe1MDO3MLA0sjBR0lEKTi0uzszPAykwrAUAzouflSwAAAA="/>
  </w:docVars>
  <w:rsids>
    <w:rsidRoot w:val="00E37E2C"/>
    <w:rsid w:val="000060AD"/>
    <w:rsid w:val="00010E3A"/>
    <w:rsid w:val="000175B9"/>
    <w:rsid w:val="000321B4"/>
    <w:rsid w:val="00052B78"/>
    <w:rsid w:val="00097DA6"/>
    <w:rsid w:val="000E7676"/>
    <w:rsid w:val="000F7E0A"/>
    <w:rsid w:val="00111666"/>
    <w:rsid w:val="00180748"/>
    <w:rsid w:val="001839A4"/>
    <w:rsid w:val="001E4E0D"/>
    <w:rsid w:val="002332CD"/>
    <w:rsid w:val="002B4A51"/>
    <w:rsid w:val="002D7EA5"/>
    <w:rsid w:val="00307431"/>
    <w:rsid w:val="003A225B"/>
    <w:rsid w:val="003F6C56"/>
    <w:rsid w:val="00441122"/>
    <w:rsid w:val="00442A78"/>
    <w:rsid w:val="00446A10"/>
    <w:rsid w:val="00465D2E"/>
    <w:rsid w:val="004A66B9"/>
    <w:rsid w:val="004B6BD2"/>
    <w:rsid w:val="004C5020"/>
    <w:rsid w:val="00570541"/>
    <w:rsid w:val="00571626"/>
    <w:rsid w:val="00595D50"/>
    <w:rsid w:val="005E2305"/>
    <w:rsid w:val="005F4576"/>
    <w:rsid w:val="006154DD"/>
    <w:rsid w:val="00636B9D"/>
    <w:rsid w:val="00642459"/>
    <w:rsid w:val="00652F32"/>
    <w:rsid w:val="00670782"/>
    <w:rsid w:val="006A523D"/>
    <w:rsid w:val="0070577D"/>
    <w:rsid w:val="00735E77"/>
    <w:rsid w:val="00753854"/>
    <w:rsid w:val="007638A7"/>
    <w:rsid w:val="007B25E5"/>
    <w:rsid w:val="007F2C75"/>
    <w:rsid w:val="0080150A"/>
    <w:rsid w:val="008B7542"/>
    <w:rsid w:val="00925D97"/>
    <w:rsid w:val="009546DD"/>
    <w:rsid w:val="00963FAE"/>
    <w:rsid w:val="009829DE"/>
    <w:rsid w:val="00984620"/>
    <w:rsid w:val="009B189D"/>
    <w:rsid w:val="009F54C6"/>
    <w:rsid w:val="00A00DFD"/>
    <w:rsid w:val="00AB04EE"/>
    <w:rsid w:val="00AB6F78"/>
    <w:rsid w:val="00B0754F"/>
    <w:rsid w:val="00B1652F"/>
    <w:rsid w:val="00B74B3C"/>
    <w:rsid w:val="00B80408"/>
    <w:rsid w:val="00B97310"/>
    <w:rsid w:val="00BC6238"/>
    <w:rsid w:val="00BF2E52"/>
    <w:rsid w:val="00C30A33"/>
    <w:rsid w:val="00C8010E"/>
    <w:rsid w:val="00C82841"/>
    <w:rsid w:val="00C83E56"/>
    <w:rsid w:val="00CC5E7D"/>
    <w:rsid w:val="00D01562"/>
    <w:rsid w:val="00D21E09"/>
    <w:rsid w:val="00D245EC"/>
    <w:rsid w:val="00D373A4"/>
    <w:rsid w:val="00D77E65"/>
    <w:rsid w:val="00D8127B"/>
    <w:rsid w:val="00DB5922"/>
    <w:rsid w:val="00DD363B"/>
    <w:rsid w:val="00E20D3C"/>
    <w:rsid w:val="00E37E2C"/>
    <w:rsid w:val="00E54C98"/>
    <w:rsid w:val="00E71C94"/>
    <w:rsid w:val="00E76BAD"/>
    <w:rsid w:val="00EE0930"/>
    <w:rsid w:val="00F0335D"/>
    <w:rsid w:val="00F073F8"/>
    <w:rsid w:val="00F8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6876C"/>
  <w15:docId w15:val="{83643E12-CF0A-403A-999F-B3A7D173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078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2A7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42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muthappa@nipgr.ac.in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skmuthappa@nipgr.ac.in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48FB1B30C7C42952A8E7F3C264AC9" ma:contentTypeVersion="3" ma:contentTypeDescription="Create a new document." ma:contentTypeScope="" ma:versionID="4c0f6ed29c925a92876a784959220a81">
  <xsd:schema xmlns:xsd="http://www.w3.org/2001/XMLSchema" xmlns:xs="http://www.w3.org/2001/XMLSchema" xmlns:p="http://schemas.microsoft.com/office/2006/metadata/properties" xmlns:ns1="http://schemas.microsoft.com/sharepoint/v3" xmlns:ns2="69b2f5f5-ceac-49a7-9d50-d85e2c620cfc" targetNamespace="http://schemas.microsoft.com/office/2006/metadata/properties" ma:root="true" ma:fieldsID="3fdd7ae0546c83009cf848a6f291fc91" ns1:_="" ns2:_="">
    <xsd:import namespace="http://schemas.microsoft.com/sharepoint/v3"/>
    <xsd:import namespace="69b2f5f5-ceac-49a7-9d50-d85e2c620cf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2f5f5-ceac-49a7-9d50-d85e2c620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A3086-652C-4762-8E18-CA3DD5E57841}"/>
</file>

<file path=customXml/itemProps2.xml><?xml version="1.0" encoding="utf-8"?>
<ds:datastoreItem xmlns:ds="http://schemas.openxmlformats.org/officeDocument/2006/customXml" ds:itemID="{274CF7D6-2BEC-4AC1-AF15-4754D834E470}"/>
</file>

<file path=customXml/itemProps3.xml><?xml version="1.0" encoding="utf-8"?>
<ds:datastoreItem xmlns:ds="http://schemas.openxmlformats.org/officeDocument/2006/customXml" ds:itemID="{1E031AD2-52F0-4ED5-8768-8AFAF21E00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SKM</dc:creator>
  <cp:keywords/>
  <dc:description/>
  <cp:lastModifiedBy>Susan Freese</cp:lastModifiedBy>
  <cp:revision>5</cp:revision>
  <dcterms:created xsi:type="dcterms:W3CDTF">2020-03-10T21:07:00Z</dcterms:created>
  <dcterms:modified xsi:type="dcterms:W3CDTF">2020-03-10T22:09:00Z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0x01010013248FB1B30C7C42952A8E7F3C264AC9</vt:lpwstr>
  </property>
  <property fmtid="{D5CDD505-2E9C-101B-9397-08002B2CF9AE}" pid="3" name="Order">
    <vt:r8>1000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